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2EDD" w14:textId="12367858" w:rsidR="00336B27" w:rsidRPr="00EA537C" w:rsidRDefault="004D0553" w:rsidP="00336B27">
      <w:pPr>
        <w:jc w:val="right"/>
        <w:rPr>
          <w:color w:val="auto"/>
        </w:rPr>
      </w:pPr>
      <w:bookmarkStart w:id="0" w:name="_Hlk95480426"/>
      <w:r w:rsidRPr="00EA537C">
        <w:rPr>
          <w:noProof/>
          <w:color w:val="auto"/>
        </w:rPr>
        <w:drawing>
          <wp:anchor distT="0" distB="0" distL="114300" distR="114300" simplePos="0" relativeHeight="251658240" behindDoc="0" locked="0" layoutInCell="1" allowOverlap="1" wp14:anchorId="1AF39B02" wp14:editId="53657CCD">
            <wp:simplePos x="0" y="0"/>
            <wp:positionH relativeFrom="margin">
              <wp:posOffset>948690</wp:posOffset>
            </wp:positionH>
            <wp:positionV relativeFrom="margin">
              <wp:posOffset>0</wp:posOffset>
            </wp:positionV>
            <wp:extent cx="1828800" cy="1828800"/>
            <wp:effectExtent l="0" t="0" r="0" b="0"/>
            <wp:wrapSquare wrapText="bothSides"/>
            <wp:docPr id="7" name="Picture 7" descr="Cit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ty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p>
    <w:p w14:paraId="06A72D6A" w14:textId="188EAB5B" w:rsidR="00336B27" w:rsidRPr="00EA537C" w:rsidRDefault="00336B27" w:rsidP="00336B27">
      <w:pPr>
        <w:jc w:val="right"/>
        <w:rPr>
          <w:color w:val="auto"/>
        </w:rPr>
      </w:pPr>
    </w:p>
    <w:p w14:paraId="345087AC" w14:textId="60125CC7" w:rsidR="00D62B1B" w:rsidRPr="00EA537C" w:rsidRDefault="00D62B1B" w:rsidP="00336B27">
      <w:pPr>
        <w:jc w:val="right"/>
        <w:rPr>
          <w:color w:val="auto"/>
        </w:rPr>
      </w:pPr>
    </w:p>
    <w:p w14:paraId="3B7E282B" w14:textId="71D7C658" w:rsidR="00D62B1B" w:rsidRPr="00EA537C" w:rsidRDefault="00D62B1B" w:rsidP="00336B27">
      <w:pPr>
        <w:jc w:val="right"/>
        <w:rPr>
          <w:color w:val="auto"/>
        </w:rPr>
      </w:pPr>
    </w:p>
    <w:p w14:paraId="7DE11E2B" w14:textId="257A5871" w:rsidR="00D62B1B" w:rsidRPr="00EA537C" w:rsidRDefault="00D62B1B" w:rsidP="00336B27">
      <w:pPr>
        <w:jc w:val="right"/>
        <w:rPr>
          <w:color w:val="auto"/>
        </w:rPr>
      </w:pPr>
    </w:p>
    <w:p w14:paraId="619FB187" w14:textId="77777777" w:rsidR="00D62B1B" w:rsidRPr="00EA537C" w:rsidRDefault="00D62B1B" w:rsidP="00336B27">
      <w:pPr>
        <w:jc w:val="right"/>
        <w:rPr>
          <w:color w:val="auto"/>
        </w:rPr>
      </w:pPr>
    </w:p>
    <w:p w14:paraId="0DF078F0" w14:textId="77777777" w:rsidR="00336B27" w:rsidRPr="00EA537C" w:rsidRDefault="00336B27" w:rsidP="00336B27">
      <w:pPr>
        <w:jc w:val="right"/>
        <w:rPr>
          <w:color w:val="auto"/>
        </w:rPr>
      </w:pPr>
    </w:p>
    <w:p w14:paraId="22B7FA8B" w14:textId="2E112405" w:rsidR="00AC7DFD" w:rsidRPr="00EA537C" w:rsidRDefault="004C1475" w:rsidP="00336B27">
      <w:pPr>
        <w:pStyle w:val="CompanyName"/>
        <w:rPr>
          <w:color w:val="auto"/>
        </w:rPr>
      </w:pPr>
      <w:r w:rsidRPr="00EA537C">
        <w:rPr>
          <w:color w:val="auto"/>
        </w:rPr>
        <w:t>Company Name</w:t>
      </w:r>
    </w:p>
    <w:p w14:paraId="3D4E1925" w14:textId="6892383B" w:rsidR="00AC7DFD" w:rsidRPr="00EA537C" w:rsidRDefault="004C1475" w:rsidP="00336B27">
      <w:pPr>
        <w:pStyle w:val="DocumentSubject"/>
        <w:rPr>
          <w:color w:val="auto"/>
        </w:rPr>
      </w:pPr>
      <w:r w:rsidRPr="00EA537C">
        <w:rPr>
          <w:color w:val="auto"/>
        </w:rPr>
        <w:t>Company Name</w:t>
      </w:r>
      <w:r w:rsidR="00E441AB" w:rsidRPr="00EA537C">
        <w:rPr>
          <w:color w:val="auto"/>
        </w:rPr>
        <w:t xml:space="preserve"> </w:t>
      </w:r>
      <w:r w:rsidR="00553A64" w:rsidRPr="00EA537C">
        <w:rPr>
          <w:color w:val="auto"/>
        </w:rPr>
        <w:t xml:space="preserve">System Security </w:t>
      </w:r>
    </w:p>
    <w:p w14:paraId="26A0E3B4" w14:textId="0D7DBA05" w:rsidR="00AC7DFD" w:rsidRPr="00EA537C" w:rsidRDefault="00553A64" w:rsidP="00336B27">
      <w:pPr>
        <w:pStyle w:val="DocumentType"/>
        <w:rPr>
          <w:color w:val="auto"/>
        </w:rPr>
      </w:pPr>
      <w:r w:rsidRPr="00EA537C">
        <w:rPr>
          <w:color w:val="auto"/>
        </w:rPr>
        <w:t>Plan</w:t>
      </w:r>
    </w:p>
    <w:p w14:paraId="535EB3A2" w14:textId="731E2597" w:rsidR="00AC7DFD" w:rsidRPr="00EA537C" w:rsidRDefault="00AC7DFD" w:rsidP="00F72778">
      <w:pPr>
        <w:rPr>
          <w:color w:val="auto"/>
        </w:rPr>
      </w:pPr>
    </w:p>
    <w:p w14:paraId="37A10DCC" w14:textId="77777777" w:rsidR="00FE49D2" w:rsidRPr="00EA537C" w:rsidRDefault="00FE49D2" w:rsidP="00F72778">
      <w:pPr>
        <w:rPr>
          <w:color w:val="auto"/>
        </w:rPr>
        <w:sectPr w:rsidR="00FE49D2" w:rsidRPr="00EA537C" w:rsidSect="0086042D">
          <w:headerReference w:type="default" r:id="rId13"/>
          <w:headerReference w:type="first" r:id="rId14"/>
          <w:pgSz w:w="12240" w:h="15840"/>
          <w:pgMar w:top="1530" w:right="1440" w:bottom="1440" w:left="1440" w:header="720" w:footer="720" w:gutter="0"/>
          <w:pgNumType w:fmt="lowerRoman" w:start="1"/>
          <w:cols w:space="720"/>
          <w:titlePg/>
          <w:docGrid w:linePitch="360"/>
        </w:sectPr>
      </w:pPr>
    </w:p>
    <w:p w14:paraId="02F3BA52" w14:textId="77777777" w:rsidR="00A774B9" w:rsidRPr="00EA537C" w:rsidRDefault="007E3585" w:rsidP="00A774B9">
      <w:pPr>
        <w:spacing w:after="0"/>
        <w:rPr>
          <w:b/>
          <w:bCs/>
          <w:color w:val="auto"/>
        </w:rPr>
      </w:pPr>
      <w:r w:rsidRPr="00EA537C">
        <w:rPr>
          <w:b/>
          <w:bCs/>
          <w:color w:val="auto"/>
        </w:rPr>
        <w:t>Version</w:t>
      </w:r>
      <w:r w:rsidR="00FE49D2" w:rsidRPr="00EA537C">
        <w:rPr>
          <w:b/>
          <w:bCs/>
          <w:color w:val="auto"/>
        </w:rPr>
        <w:t>:</w:t>
      </w:r>
    </w:p>
    <w:p w14:paraId="6685297F" w14:textId="5DAAF7DD" w:rsidR="00FE49D2" w:rsidRPr="00EA537C" w:rsidRDefault="007E3585" w:rsidP="00A774B9">
      <w:pPr>
        <w:spacing w:after="0"/>
        <w:rPr>
          <w:b/>
          <w:bCs/>
          <w:color w:val="auto"/>
        </w:rPr>
      </w:pPr>
      <w:r w:rsidRPr="00EA537C">
        <w:rPr>
          <w:b/>
          <w:bCs/>
          <w:color w:val="auto"/>
        </w:rPr>
        <w:t>Version Date:</w:t>
      </w:r>
    </w:p>
    <w:p w14:paraId="1677B1B6" w14:textId="4C2D8E1F" w:rsidR="00A774B9" w:rsidRPr="00EA537C" w:rsidRDefault="004C1475" w:rsidP="00605286">
      <w:pPr>
        <w:pStyle w:val="DocumentVersion"/>
        <w:rPr>
          <w:color w:val="auto"/>
        </w:rPr>
      </w:pPr>
      <w:r w:rsidRPr="00EA537C">
        <w:rPr>
          <w:color w:val="auto"/>
        </w:rPr>
        <w:t>1</w:t>
      </w:r>
      <w:r w:rsidR="00A774B9" w:rsidRPr="00EA537C">
        <w:rPr>
          <w:color w:val="auto"/>
        </w:rPr>
        <w:t>.0</w:t>
      </w:r>
    </w:p>
    <w:p w14:paraId="3238D7B6" w14:textId="0819D493" w:rsidR="00FE49D2" w:rsidRPr="00EA537C" w:rsidRDefault="00E441AB" w:rsidP="00D30906">
      <w:pPr>
        <w:pStyle w:val="VersionDate"/>
        <w:rPr>
          <w:color w:val="auto"/>
        </w:rPr>
        <w:sectPr w:rsidR="00FE49D2" w:rsidRPr="00EA537C" w:rsidSect="00276BE2">
          <w:type w:val="continuous"/>
          <w:pgSz w:w="12240" w:h="15840"/>
          <w:pgMar w:top="1530" w:right="6660" w:bottom="1440" w:left="1440" w:header="720" w:footer="720" w:gutter="0"/>
          <w:pgNumType w:fmt="lowerRoman" w:start="1"/>
          <w:cols w:num="2" w:space="180"/>
          <w:titlePg/>
          <w:docGrid w:linePitch="360"/>
        </w:sectPr>
      </w:pPr>
      <w:r w:rsidRPr="00EA537C">
        <w:rPr>
          <w:color w:val="auto"/>
        </w:rPr>
        <w:t>30 November</w:t>
      </w:r>
      <w:r w:rsidR="00553A64" w:rsidRPr="00EA537C">
        <w:rPr>
          <w:color w:val="auto"/>
        </w:rPr>
        <w:t xml:space="preserve"> </w:t>
      </w:r>
      <w:r w:rsidR="0058293D" w:rsidRPr="00EA537C">
        <w:rPr>
          <w:color w:val="auto"/>
        </w:rPr>
        <w:t>202</w:t>
      </w:r>
      <w:r w:rsidR="00D30906" w:rsidRPr="00EA537C">
        <w:rPr>
          <w:color w:val="auto"/>
        </w:rPr>
        <w:t>5</w:t>
      </w:r>
    </w:p>
    <w:p w14:paraId="5CE11925" w14:textId="77777777" w:rsidR="00A774B9" w:rsidRPr="00EA537C" w:rsidRDefault="00A774B9" w:rsidP="00F72778">
      <w:pPr>
        <w:rPr>
          <w:color w:val="auto"/>
        </w:rPr>
      </w:pPr>
    </w:p>
    <w:p w14:paraId="14B1781D" w14:textId="624E6552" w:rsidR="00AC7DFD" w:rsidRPr="00EA537C" w:rsidRDefault="00AC7DFD" w:rsidP="00276BE2">
      <w:pPr>
        <w:tabs>
          <w:tab w:val="left" w:pos="2160"/>
        </w:tabs>
        <w:rPr>
          <w:color w:val="auto"/>
        </w:rPr>
      </w:pPr>
      <w:r w:rsidRPr="00EA537C">
        <w:rPr>
          <w:b/>
          <w:bCs/>
          <w:color w:val="auto"/>
        </w:rPr>
        <w:t>Prepared for</w:t>
      </w:r>
      <w:r w:rsidR="00276BE2" w:rsidRPr="00EA537C">
        <w:rPr>
          <w:color w:val="auto"/>
        </w:rPr>
        <w:t>:</w:t>
      </w:r>
      <w:r w:rsidRPr="00EA537C">
        <w:rPr>
          <w:color w:val="auto"/>
        </w:rPr>
        <w:tab/>
      </w:r>
      <w:r w:rsidR="004C1475" w:rsidRPr="00EA537C">
        <w:rPr>
          <w:b/>
          <w:bCs/>
          <w:color w:val="auto"/>
        </w:rPr>
        <w:t>Company Principal</w:t>
      </w:r>
      <w:r w:rsidR="00265FC0" w:rsidRPr="00EA537C">
        <w:rPr>
          <w:color w:val="auto"/>
        </w:rPr>
        <w:t xml:space="preserve"> </w:t>
      </w:r>
    </w:p>
    <w:p w14:paraId="38310419" w14:textId="77777777" w:rsidR="00B86C87" w:rsidRPr="00EA537C" w:rsidRDefault="00B86C87" w:rsidP="00276BE2">
      <w:pPr>
        <w:tabs>
          <w:tab w:val="left" w:pos="2160"/>
        </w:tabs>
        <w:rPr>
          <w:color w:val="auto"/>
        </w:rPr>
      </w:pPr>
    </w:p>
    <w:p w14:paraId="413E2E29" w14:textId="77777777" w:rsidR="00F31293" w:rsidRPr="00EA537C" w:rsidRDefault="00F31293" w:rsidP="00276BE2">
      <w:pPr>
        <w:tabs>
          <w:tab w:val="left" w:pos="2160"/>
        </w:tabs>
        <w:rPr>
          <w:color w:val="auto"/>
        </w:rPr>
      </w:pPr>
    </w:p>
    <w:p w14:paraId="357BD64F" w14:textId="77777777" w:rsidR="003212B4" w:rsidRPr="00EA537C" w:rsidRDefault="003212B4" w:rsidP="00F72778">
      <w:pPr>
        <w:rPr>
          <w:color w:val="auto"/>
        </w:rPr>
        <w:sectPr w:rsidR="003212B4" w:rsidRPr="00EA537C" w:rsidSect="00FE49D2">
          <w:type w:val="continuous"/>
          <w:pgSz w:w="12240" w:h="15840"/>
          <w:pgMar w:top="1530" w:right="1440" w:bottom="1440" w:left="1440" w:header="720" w:footer="720" w:gutter="0"/>
          <w:pgNumType w:fmt="lowerRoman" w:start="1"/>
          <w:cols w:space="720"/>
          <w:titlePg/>
          <w:docGrid w:linePitch="360"/>
        </w:sectPr>
      </w:pPr>
    </w:p>
    <w:p w14:paraId="7585F5A1" w14:textId="1D04AF46" w:rsidR="00AC7DFD" w:rsidRPr="00EA537C" w:rsidRDefault="00AC7DFD" w:rsidP="00F72778">
      <w:pPr>
        <w:pStyle w:val="Heading1"/>
        <w:numPr>
          <w:ilvl w:val="0"/>
          <w:numId w:val="0"/>
        </w:numPr>
        <w:ind w:left="432" w:hanging="432"/>
        <w:rPr>
          <w:color w:val="auto"/>
        </w:rPr>
      </w:pPr>
      <w:bookmarkStart w:id="1" w:name="_Toc99004729"/>
      <w:bookmarkStart w:id="2" w:name="_Toc219374876"/>
      <w:r w:rsidRPr="00EA537C">
        <w:rPr>
          <w:color w:val="auto"/>
        </w:rPr>
        <w:lastRenderedPageBreak/>
        <w:t>Document Maintenance</w:t>
      </w:r>
      <w:bookmarkEnd w:id="1"/>
      <w:bookmarkEnd w:id="2"/>
    </w:p>
    <w:p w14:paraId="57C4DF07" w14:textId="7AB9271E" w:rsidR="003D522C" w:rsidRPr="00EA537C" w:rsidRDefault="003D522C" w:rsidP="00F72778">
      <w:pPr>
        <w:rPr>
          <w:color w:val="auto"/>
        </w:rPr>
      </w:pPr>
      <w:r w:rsidRPr="00EA537C">
        <w:rPr>
          <w:color w:val="auto"/>
        </w:rPr>
        <w:t xml:space="preserve">The following table shall be used to track authorship for any changes, modifications, or updates to this document. </w:t>
      </w:r>
    </w:p>
    <w:p w14:paraId="37FCEA6E" w14:textId="06C4CCC7" w:rsidR="007D1AB5" w:rsidRPr="00EA537C" w:rsidRDefault="007D1AB5" w:rsidP="00E47693">
      <w:pPr>
        <w:pStyle w:val="Caption"/>
        <w:rPr>
          <w:color w:val="auto"/>
        </w:rPr>
      </w:pPr>
      <w:bookmarkStart w:id="3" w:name="_Toc97033479"/>
      <w:r w:rsidRPr="00EA537C">
        <w:rPr>
          <w:color w:val="auto"/>
        </w:rPr>
        <w:t xml:space="preserve">Table </w:t>
      </w:r>
      <w:r w:rsidRPr="00EA537C">
        <w:rPr>
          <w:color w:val="auto"/>
        </w:rPr>
        <w:fldChar w:fldCharType="begin"/>
      </w:r>
      <w:r w:rsidRPr="00EA537C">
        <w:rPr>
          <w:color w:val="auto"/>
        </w:rPr>
        <w:instrText>STYLEREF 1 \s</w:instrText>
      </w:r>
      <w:r w:rsidRPr="00EA537C">
        <w:rPr>
          <w:color w:val="auto"/>
        </w:rPr>
        <w:fldChar w:fldCharType="separate"/>
      </w:r>
      <w:r w:rsidR="00AF6A36" w:rsidRPr="00EA537C">
        <w:rPr>
          <w:noProof/>
          <w:color w:val="auto"/>
        </w:rPr>
        <w:t>0</w:t>
      </w:r>
      <w:r w:rsidRPr="00EA537C">
        <w:rPr>
          <w:color w:val="auto"/>
        </w:rPr>
        <w:fldChar w:fldCharType="end"/>
      </w:r>
      <w:r w:rsidR="00762619" w:rsidRPr="00EA537C">
        <w:rPr>
          <w:color w:val="auto"/>
        </w:rPr>
        <w:noBreakHyphen/>
      </w:r>
      <w:r w:rsidRPr="00EA537C">
        <w:rPr>
          <w:color w:val="auto"/>
        </w:rPr>
        <w:fldChar w:fldCharType="begin"/>
      </w:r>
      <w:r w:rsidRPr="00EA537C">
        <w:rPr>
          <w:color w:val="auto"/>
        </w:rPr>
        <w:instrText>SEQ Table \* ARABIC \s 1</w:instrText>
      </w:r>
      <w:r w:rsidRPr="00EA537C">
        <w:rPr>
          <w:color w:val="auto"/>
        </w:rPr>
        <w:fldChar w:fldCharType="separate"/>
      </w:r>
      <w:r w:rsidR="00AF6A36" w:rsidRPr="00EA537C">
        <w:rPr>
          <w:noProof/>
          <w:color w:val="auto"/>
        </w:rPr>
        <w:t>1</w:t>
      </w:r>
      <w:r w:rsidRPr="00EA537C">
        <w:rPr>
          <w:color w:val="auto"/>
        </w:rPr>
        <w:fldChar w:fldCharType="end"/>
      </w:r>
      <w:r w:rsidRPr="00EA537C">
        <w:rPr>
          <w:color w:val="auto"/>
        </w:rPr>
        <w:t>: Document Revision History</w:t>
      </w:r>
      <w:bookmarkEnd w:id="3"/>
    </w:p>
    <w:tbl>
      <w:tblPr>
        <w:tblStyle w:val="RSMSSPDefault"/>
        <w:tblW w:w="8995" w:type="dxa"/>
        <w:tblLook w:val="04A0" w:firstRow="1" w:lastRow="0" w:firstColumn="1" w:lastColumn="0" w:noHBand="0" w:noVBand="1"/>
      </w:tblPr>
      <w:tblGrid>
        <w:gridCol w:w="1098"/>
        <w:gridCol w:w="1824"/>
        <w:gridCol w:w="4273"/>
        <w:gridCol w:w="1800"/>
      </w:tblGrid>
      <w:tr w:rsidR="00EA537C" w:rsidRPr="00EA537C" w14:paraId="5FB755AD" w14:textId="77777777" w:rsidTr="00EA537C">
        <w:trPr>
          <w:cnfStyle w:val="100000000000" w:firstRow="1" w:lastRow="0" w:firstColumn="0" w:lastColumn="0" w:oddVBand="0" w:evenVBand="0" w:oddHBand="0" w:evenHBand="0" w:firstRowFirstColumn="0" w:firstRowLastColumn="0" w:lastRowFirstColumn="0" w:lastRowLastColumn="0"/>
          <w:trHeight w:val="300"/>
        </w:trPr>
        <w:tc>
          <w:tcPr>
            <w:tcW w:w="1098" w:type="dxa"/>
            <w:shd w:val="clear" w:color="auto" w:fill="808080" w:themeFill="background1" w:themeFillShade="80"/>
          </w:tcPr>
          <w:p w14:paraId="222E0012" w14:textId="77777777" w:rsidR="00F72778" w:rsidRPr="00EA537C" w:rsidRDefault="00F72778" w:rsidP="00F72778">
            <w:pPr>
              <w:pStyle w:val="Table-Heading"/>
              <w:rPr>
                <w:color w:val="auto"/>
              </w:rPr>
            </w:pPr>
            <w:r w:rsidRPr="00EA537C">
              <w:rPr>
                <w:color w:val="auto"/>
              </w:rPr>
              <w:t>Version</w:t>
            </w:r>
          </w:p>
        </w:tc>
        <w:tc>
          <w:tcPr>
            <w:tcW w:w="1824" w:type="dxa"/>
            <w:shd w:val="clear" w:color="auto" w:fill="808080" w:themeFill="background1" w:themeFillShade="80"/>
          </w:tcPr>
          <w:p w14:paraId="59C57646" w14:textId="77777777" w:rsidR="00F72778" w:rsidRPr="00EA537C" w:rsidRDefault="00F72778" w:rsidP="00F72778">
            <w:pPr>
              <w:pStyle w:val="Table-Heading"/>
              <w:rPr>
                <w:color w:val="auto"/>
              </w:rPr>
            </w:pPr>
            <w:r w:rsidRPr="00EA537C">
              <w:rPr>
                <w:color w:val="auto"/>
              </w:rPr>
              <w:t>Date</w:t>
            </w:r>
          </w:p>
        </w:tc>
        <w:tc>
          <w:tcPr>
            <w:tcW w:w="4273" w:type="dxa"/>
            <w:shd w:val="clear" w:color="auto" w:fill="808080" w:themeFill="background1" w:themeFillShade="80"/>
          </w:tcPr>
          <w:p w14:paraId="07573D11" w14:textId="77777777" w:rsidR="00F72778" w:rsidRPr="00EA537C" w:rsidRDefault="00F72778" w:rsidP="00F72778">
            <w:pPr>
              <w:pStyle w:val="Table-Heading"/>
              <w:rPr>
                <w:color w:val="auto"/>
              </w:rPr>
            </w:pPr>
            <w:r w:rsidRPr="00EA537C">
              <w:rPr>
                <w:color w:val="auto"/>
              </w:rPr>
              <w:t>Description of Change</w:t>
            </w:r>
          </w:p>
        </w:tc>
        <w:tc>
          <w:tcPr>
            <w:tcW w:w="1800" w:type="dxa"/>
            <w:shd w:val="clear" w:color="auto" w:fill="808080" w:themeFill="background1" w:themeFillShade="80"/>
          </w:tcPr>
          <w:p w14:paraId="38CE5C4A" w14:textId="77777777" w:rsidR="00F72778" w:rsidRPr="00EA537C" w:rsidRDefault="00F72778" w:rsidP="00F72778">
            <w:pPr>
              <w:pStyle w:val="Table-Heading"/>
              <w:rPr>
                <w:color w:val="auto"/>
              </w:rPr>
            </w:pPr>
            <w:r w:rsidRPr="00EA537C">
              <w:rPr>
                <w:color w:val="auto"/>
              </w:rPr>
              <w:t>Author</w:t>
            </w:r>
          </w:p>
        </w:tc>
      </w:tr>
      <w:tr w:rsidR="00553A64" w:rsidRPr="00EA537C" w14:paraId="668FD7CA" w14:textId="77777777" w:rsidTr="00553A64">
        <w:trPr>
          <w:trHeight w:val="300"/>
        </w:trPr>
        <w:tc>
          <w:tcPr>
            <w:tcW w:w="1098" w:type="dxa"/>
          </w:tcPr>
          <w:p w14:paraId="175EC30A" w14:textId="208D11A4" w:rsidR="00553A64" w:rsidRPr="00EA537C" w:rsidRDefault="00553A64" w:rsidP="00553A64">
            <w:pPr>
              <w:pStyle w:val="Table-Body"/>
              <w:rPr>
                <w:color w:val="auto"/>
              </w:rPr>
            </w:pPr>
          </w:p>
        </w:tc>
        <w:tc>
          <w:tcPr>
            <w:tcW w:w="1824" w:type="dxa"/>
          </w:tcPr>
          <w:p w14:paraId="296D0D68" w14:textId="779815E6" w:rsidR="00553A64" w:rsidRPr="00EA537C" w:rsidRDefault="00553A64" w:rsidP="00553A64">
            <w:pPr>
              <w:pStyle w:val="Table-Body"/>
              <w:rPr>
                <w:color w:val="auto"/>
              </w:rPr>
            </w:pPr>
          </w:p>
        </w:tc>
        <w:tc>
          <w:tcPr>
            <w:tcW w:w="4273" w:type="dxa"/>
          </w:tcPr>
          <w:p w14:paraId="57A82027" w14:textId="2A757862" w:rsidR="00553A64" w:rsidRPr="00EA537C" w:rsidRDefault="00553A64" w:rsidP="00553A64">
            <w:pPr>
              <w:pStyle w:val="Table-Body"/>
              <w:rPr>
                <w:color w:val="auto"/>
              </w:rPr>
            </w:pPr>
          </w:p>
        </w:tc>
        <w:tc>
          <w:tcPr>
            <w:tcW w:w="1800" w:type="dxa"/>
          </w:tcPr>
          <w:p w14:paraId="0B661713" w14:textId="4AC96005" w:rsidR="00553A64" w:rsidRPr="00EA537C" w:rsidRDefault="00553A64" w:rsidP="00553A64">
            <w:pPr>
              <w:pStyle w:val="Table-Body"/>
              <w:rPr>
                <w:color w:val="auto"/>
              </w:rPr>
            </w:pPr>
          </w:p>
        </w:tc>
      </w:tr>
      <w:tr w:rsidR="00553A64" w:rsidRPr="00EA537C" w14:paraId="10580945" w14:textId="77777777" w:rsidTr="00553A64">
        <w:trPr>
          <w:trHeight w:val="300"/>
        </w:trPr>
        <w:tc>
          <w:tcPr>
            <w:tcW w:w="1098" w:type="dxa"/>
          </w:tcPr>
          <w:p w14:paraId="375660D0" w14:textId="2C0BA707" w:rsidR="00553A64" w:rsidRPr="00EA537C" w:rsidRDefault="00553A64" w:rsidP="00553A64">
            <w:pPr>
              <w:pStyle w:val="Table-Body"/>
              <w:rPr>
                <w:color w:val="auto"/>
              </w:rPr>
            </w:pPr>
          </w:p>
        </w:tc>
        <w:tc>
          <w:tcPr>
            <w:tcW w:w="1824" w:type="dxa"/>
          </w:tcPr>
          <w:p w14:paraId="07CCCBC8" w14:textId="7ADA8420" w:rsidR="00553A64" w:rsidRPr="00EA537C" w:rsidRDefault="00553A64" w:rsidP="00553A64">
            <w:pPr>
              <w:pStyle w:val="Table-Body"/>
              <w:rPr>
                <w:color w:val="auto"/>
              </w:rPr>
            </w:pPr>
          </w:p>
        </w:tc>
        <w:tc>
          <w:tcPr>
            <w:tcW w:w="4273" w:type="dxa"/>
          </w:tcPr>
          <w:p w14:paraId="56B25E51" w14:textId="6680EB94" w:rsidR="00553A64" w:rsidRPr="00EA537C" w:rsidRDefault="00553A64" w:rsidP="00553A64">
            <w:pPr>
              <w:pStyle w:val="Table-Body"/>
              <w:rPr>
                <w:color w:val="auto"/>
              </w:rPr>
            </w:pPr>
          </w:p>
        </w:tc>
        <w:tc>
          <w:tcPr>
            <w:tcW w:w="1800" w:type="dxa"/>
          </w:tcPr>
          <w:p w14:paraId="13D93F24" w14:textId="5EEA886F" w:rsidR="00553A64" w:rsidRPr="00EA537C" w:rsidRDefault="00553A64" w:rsidP="00553A64">
            <w:pPr>
              <w:pStyle w:val="Table-Body"/>
              <w:rPr>
                <w:color w:val="auto"/>
              </w:rPr>
            </w:pPr>
          </w:p>
        </w:tc>
      </w:tr>
      <w:tr w:rsidR="00553A64" w:rsidRPr="00EA537C" w14:paraId="70A08842" w14:textId="77777777" w:rsidTr="00553A64">
        <w:trPr>
          <w:trHeight w:val="300"/>
        </w:trPr>
        <w:tc>
          <w:tcPr>
            <w:tcW w:w="1098" w:type="dxa"/>
          </w:tcPr>
          <w:p w14:paraId="78ED5498" w14:textId="02A3BFA4" w:rsidR="00553A64" w:rsidRPr="00EA537C" w:rsidRDefault="00553A64" w:rsidP="00553A64">
            <w:pPr>
              <w:pStyle w:val="Table-Body"/>
              <w:rPr>
                <w:color w:val="auto"/>
              </w:rPr>
            </w:pPr>
          </w:p>
        </w:tc>
        <w:tc>
          <w:tcPr>
            <w:tcW w:w="1824" w:type="dxa"/>
          </w:tcPr>
          <w:p w14:paraId="43D33757" w14:textId="2855E7A0" w:rsidR="00553A64" w:rsidRPr="00EA537C" w:rsidRDefault="00553A64" w:rsidP="00553A64">
            <w:pPr>
              <w:pStyle w:val="Table-Body"/>
              <w:rPr>
                <w:color w:val="auto"/>
              </w:rPr>
            </w:pPr>
          </w:p>
        </w:tc>
        <w:tc>
          <w:tcPr>
            <w:tcW w:w="4273" w:type="dxa"/>
          </w:tcPr>
          <w:p w14:paraId="18FEE2A5" w14:textId="45CEC484" w:rsidR="00553A64" w:rsidRPr="00EA537C" w:rsidRDefault="00553A64" w:rsidP="00553A64">
            <w:pPr>
              <w:pStyle w:val="Table-Body"/>
              <w:rPr>
                <w:color w:val="auto"/>
              </w:rPr>
            </w:pPr>
          </w:p>
        </w:tc>
        <w:tc>
          <w:tcPr>
            <w:tcW w:w="1800" w:type="dxa"/>
          </w:tcPr>
          <w:p w14:paraId="054985D9" w14:textId="5613847E" w:rsidR="00553A64" w:rsidRPr="00EA537C" w:rsidRDefault="00553A64" w:rsidP="00553A64">
            <w:pPr>
              <w:pStyle w:val="Table-Body"/>
              <w:rPr>
                <w:color w:val="auto"/>
              </w:rPr>
            </w:pPr>
          </w:p>
        </w:tc>
      </w:tr>
      <w:tr w:rsidR="00553A64" w:rsidRPr="00EA537C" w14:paraId="00C6C074" w14:textId="77777777" w:rsidTr="00553A64">
        <w:trPr>
          <w:trHeight w:val="300"/>
        </w:trPr>
        <w:tc>
          <w:tcPr>
            <w:tcW w:w="1098" w:type="dxa"/>
          </w:tcPr>
          <w:p w14:paraId="4F97D8F8" w14:textId="6B52A1F7" w:rsidR="00553A64" w:rsidRPr="00EA537C" w:rsidRDefault="00553A64" w:rsidP="00553A64">
            <w:pPr>
              <w:pStyle w:val="Table-Body"/>
              <w:rPr>
                <w:color w:val="auto"/>
              </w:rPr>
            </w:pPr>
          </w:p>
        </w:tc>
        <w:tc>
          <w:tcPr>
            <w:tcW w:w="1824" w:type="dxa"/>
          </w:tcPr>
          <w:p w14:paraId="0F6B708C" w14:textId="67D4D740" w:rsidR="00553A64" w:rsidRPr="00EA537C" w:rsidRDefault="00553A64" w:rsidP="00553A64">
            <w:pPr>
              <w:pStyle w:val="Table-Body"/>
              <w:rPr>
                <w:color w:val="auto"/>
              </w:rPr>
            </w:pPr>
          </w:p>
        </w:tc>
        <w:tc>
          <w:tcPr>
            <w:tcW w:w="4273" w:type="dxa"/>
          </w:tcPr>
          <w:p w14:paraId="27C96528" w14:textId="7A2490D3" w:rsidR="00553A64" w:rsidRPr="00EA537C" w:rsidRDefault="00553A64" w:rsidP="00553A64">
            <w:pPr>
              <w:pStyle w:val="Table-Body"/>
              <w:rPr>
                <w:color w:val="auto"/>
              </w:rPr>
            </w:pPr>
          </w:p>
        </w:tc>
        <w:tc>
          <w:tcPr>
            <w:tcW w:w="1800" w:type="dxa"/>
          </w:tcPr>
          <w:p w14:paraId="743A6F24" w14:textId="5EFBBA3D" w:rsidR="00553A64" w:rsidRPr="00EA537C" w:rsidRDefault="00553A64" w:rsidP="00553A64">
            <w:pPr>
              <w:pStyle w:val="Table-Body"/>
              <w:rPr>
                <w:color w:val="auto"/>
              </w:rPr>
            </w:pPr>
          </w:p>
        </w:tc>
      </w:tr>
    </w:tbl>
    <w:p w14:paraId="57E98B17" w14:textId="0E0BB5EE" w:rsidR="007D1AB5" w:rsidRPr="00EA537C" w:rsidRDefault="007D1AB5" w:rsidP="7220B9EF">
      <w:pPr>
        <w:rPr>
          <w:color w:val="auto"/>
        </w:rPr>
      </w:pPr>
      <w:r w:rsidRPr="00EA537C">
        <w:rPr>
          <w:color w:val="auto"/>
        </w:rPr>
        <w:br/>
        <w:t xml:space="preserve">This document may be updated or changed by </w:t>
      </w:r>
      <w:r w:rsidR="006720A1" w:rsidRPr="00EA537C">
        <w:rPr>
          <w:color w:val="auto"/>
        </w:rPr>
        <w:fldChar w:fldCharType="begin"/>
      </w:r>
      <w:r w:rsidR="006720A1" w:rsidRPr="00EA537C">
        <w:rPr>
          <w:color w:val="auto"/>
        </w:rPr>
        <w:instrText>STYLEREF  CompanyName  \* MERGEFORMAT</w:instrText>
      </w:r>
      <w:r w:rsidR="006720A1" w:rsidRPr="00EA537C">
        <w:rPr>
          <w:color w:val="auto"/>
        </w:rPr>
        <w:fldChar w:fldCharType="separate"/>
      </w:r>
      <w:r w:rsidR="00AF6A36" w:rsidRPr="00EA537C">
        <w:rPr>
          <w:noProof/>
          <w:color w:val="auto"/>
        </w:rPr>
        <w:t>Company Name</w:t>
      </w:r>
      <w:r w:rsidR="006720A1" w:rsidRPr="00EA537C">
        <w:rPr>
          <w:noProof/>
          <w:color w:val="auto"/>
        </w:rPr>
        <w:fldChar w:fldCharType="end"/>
      </w:r>
      <w:r w:rsidRPr="00EA537C">
        <w:rPr>
          <w:color w:val="auto"/>
        </w:rPr>
        <w:t xml:space="preserve"> at any time. </w:t>
      </w:r>
      <w:r w:rsidR="006720A1" w:rsidRPr="00EA537C">
        <w:rPr>
          <w:color w:val="auto"/>
        </w:rPr>
        <w:fldChar w:fldCharType="begin"/>
      </w:r>
      <w:r w:rsidR="006720A1" w:rsidRPr="00EA537C">
        <w:rPr>
          <w:color w:val="auto"/>
        </w:rPr>
        <w:instrText>STYLEREF  CompanyName  \* MERGEFORMAT</w:instrText>
      </w:r>
      <w:r w:rsidR="006720A1" w:rsidRPr="00EA537C">
        <w:rPr>
          <w:color w:val="auto"/>
        </w:rPr>
        <w:fldChar w:fldCharType="separate"/>
      </w:r>
      <w:r w:rsidR="00AF6A36" w:rsidRPr="00EA537C">
        <w:rPr>
          <w:noProof/>
          <w:color w:val="auto"/>
        </w:rPr>
        <w:t>Company Name</w:t>
      </w:r>
      <w:r w:rsidR="006720A1" w:rsidRPr="00EA537C">
        <w:rPr>
          <w:noProof/>
          <w:color w:val="auto"/>
        </w:rPr>
        <w:fldChar w:fldCharType="end"/>
      </w:r>
      <w:r w:rsidR="003D49CA" w:rsidRPr="00EA537C">
        <w:rPr>
          <w:color w:val="auto"/>
        </w:rPr>
        <w:t xml:space="preserve"> </w:t>
      </w:r>
      <w:r w:rsidR="00B92687" w:rsidRPr="00EA537C">
        <w:rPr>
          <w:color w:val="auto"/>
        </w:rPr>
        <w:t>re</w:t>
      </w:r>
      <w:r w:rsidRPr="00EA537C">
        <w:rPr>
          <w:color w:val="auto"/>
        </w:rPr>
        <w:t xml:space="preserve">serves the right to </w:t>
      </w:r>
      <w:r w:rsidR="00114538" w:rsidRPr="00EA537C">
        <w:rPr>
          <w:color w:val="auto"/>
        </w:rPr>
        <w:t xml:space="preserve">add, modify, delete or interpret any </w:t>
      </w:r>
      <w:r w:rsidR="003D49CA" w:rsidRPr="00EA537C">
        <w:rPr>
          <w:color w:val="auto"/>
        </w:rPr>
        <w:t>policies, standards or procedure</w:t>
      </w:r>
      <w:r w:rsidR="00CE3DD5" w:rsidRPr="00EA537C">
        <w:rPr>
          <w:color w:val="auto"/>
        </w:rPr>
        <w:t>s</w:t>
      </w:r>
      <w:r w:rsidR="00114538" w:rsidRPr="00EA537C">
        <w:rPr>
          <w:color w:val="auto"/>
        </w:rPr>
        <w:t xml:space="preserve"> outlined in this document. </w:t>
      </w:r>
      <w:r w:rsidR="00CE3DD5" w:rsidRPr="00EA537C">
        <w:rPr>
          <w:color w:val="auto"/>
        </w:rPr>
        <w:t xml:space="preserve">Interpretations and exceptions to this </w:t>
      </w:r>
      <w:r w:rsidR="00060B09" w:rsidRPr="00EA537C">
        <w:rPr>
          <w:color w:val="auto"/>
        </w:rPr>
        <w:t>document</w:t>
      </w:r>
      <w:r w:rsidR="00704B3C" w:rsidRPr="00EA537C">
        <w:rPr>
          <w:color w:val="auto"/>
        </w:rPr>
        <w:t xml:space="preserve"> </w:t>
      </w:r>
      <w:r w:rsidR="00CE3DD5" w:rsidRPr="00EA537C">
        <w:rPr>
          <w:color w:val="auto"/>
        </w:rPr>
        <w:t>should be directed to</w:t>
      </w:r>
      <w:r w:rsidR="00E56069" w:rsidRPr="00EA537C">
        <w:rPr>
          <w:color w:val="auto"/>
        </w:rPr>
        <w:t xml:space="preserve"> the </w:t>
      </w:r>
      <w:r w:rsidR="006720A1" w:rsidRPr="00EA537C">
        <w:rPr>
          <w:color w:val="auto"/>
        </w:rPr>
        <w:fldChar w:fldCharType="begin"/>
      </w:r>
      <w:r w:rsidR="006720A1" w:rsidRPr="00EA537C">
        <w:rPr>
          <w:color w:val="auto"/>
        </w:rPr>
        <w:instrText>STYLEREF  CompanyName  \* MERGEFORMAT</w:instrText>
      </w:r>
      <w:r w:rsidR="006720A1" w:rsidRPr="00EA537C">
        <w:rPr>
          <w:color w:val="auto"/>
        </w:rPr>
        <w:fldChar w:fldCharType="separate"/>
      </w:r>
      <w:r w:rsidR="00AF6A36" w:rsidRPr="00EA537C">
        <w:rPr>
          <w:noProof/>
          <w:color w:val="auto"/>
        </w:rPr>
        <w:t>Company Name</w:t>
      </w:r>
      <w:r w:rsidR="006720A1" w:rsidRPr="00EA537C">
        <w:rPr>
          <w:noProof/>
          <w:color w:val="auto"/>
        </w:rPr>
        <w:fldChar w:fldCharType="end"/>
      </w:r>
      <w:r w:rsidR="00E56069" w:rsidRPr="00EA537C">
        <w:rPr>
          <w:color w:val="auto"/>
        </w:rPr>
        <w:t xml:space="preserve"> </w:t>
      </w:r>
      <w:r w:rsidR="53EDA1A5" w:rsidRPr="00EA537C">
        <w:rPr>
          <w:b/>
          <w:bCs/>
          <w:color w:val="auto"/>
        </w:rPr>
        <w:t>IT Manger</w:t>
      </w:r>
      <w:r w:rsidR="53EDA1A5" w:rsidRPr="00EA537C">
        <w:rPr>
          <w:color w:val="auto"/>
        </w:rPr>
        <w:t xml:space="preserve">. </w:t>
      </w:r>
    </w:p>
    <w:p w14:paraId="0F65A8E3" w14:textId="0C91FED3" w:rsidR="00AC7DFD" w:rsidRPr="00EA537C" w:rsidRDefault="00AC7DFD" w:rsidP="00F72778">
      <w:pPr>
        <w:pStyle w:val="Heading2"/>
        <w:numPr>
          <w:ilvl w:val="0"/>
          <w:numId w:val="0"/>
        </w:numPr>
        <w:ind w:left="576" w:hanging="576"/>
        <w:rPr>
          <w:color w:val="auto"/>
        </w:rPr>
      </w:pPr>
      <w:bookmarkStart w:id="4" w:name="_Toc99004730"/>
      <w:bookmarkStart w:id="5" w:name="_Toc219374877"/>
      <w:r w:rsidRPr="00EA537C">
        <w:rPr>
          <w:color w:val="auto"/>
        </w:rPr>
        <w:t>Document Approval History</w:t>
      </w:r>
      <w:bookmarkEnd w:id="4"/>
      <w:bookmarkEnd w:id="5"/>
    </w:p>
    <w:p w14:paraId="63CC6A8E" w14:textId="639BA9BE" w:rsidR="00AC7DFD" w:rsidRPr="00EA537C" w:rsidRDefault="004F0ACE" w:rsidP="00F72778">
      <w:pPr>
        <w:rPr>
          <w:color w:val="auto"/>
        </w:rPr>
      </w:pPr>
      <w:r w:rsidRPr="00EA537C">
        <w:rPr>
          <w:color w:val="auto"/>
        </w:rPr>
        <w:t>The Plan and</w:t>
      </w:r>
      <w:r w:rsidR="001B2EC7" w:rsidRPr="00EA537C">
        <w:rPr>
          <w:color w:val="auto"/>
        </w:rPr>
        <w:t xml:space="preserve"> standards</w:t>
      </w:r>
      <w:r w:rsidR="00F72778" w:rsidRPr="00EA537C">
        <w:rPr>
          <w:color w:val="auto"/>
        </w:rPr>
        <w:t xml:space="preserve"> shall be </w:t>
      </w:r>
      <w:bookmarkStart w:id="6" w:name="_Hlk197859880"/>
      <w:r w:rsidR="00F72778" w:rsidRPr="00EA537C">
        <w:rPr>
          <w:color w:val="auto"/>
        </w:rPr>
        <w:t>reviewed and updated at least annually or upon significant organizational change</w:t>
      </w:r>
      <w:r w:rsidR="0021663E" w:rsidRPr="00EA537C">
        <w:rPr>
          <w:color w:val="auto"/>
        </w:rPr>
        <w:t xml:space="preserve"> identified in each Quarterly Business Review (QBR)</w:t>
      </w:r>
      <w:r w:rsidR="00F72778" w:rsidRPr="00EA537C">
        <w:rPr>
          <w:color w:val="auto"/>
        </w:rPr>
        <w:t xml:space="preserve">. </w:t>
      </w:r>
      <w:bookmarkEnd w:id="6"/>
      <w:r w:rsidR="006720A1" w:rsidRPr="00EA537C">
        <w:rPr>
          <w:color w:val="auto"/>
        </w:rPr>
        <w:fldChar w:fldCharType="begin"/>
      </w:r>
      <w:r w:rsidR="006720A1" w:rsidRPr="00EA537C">
        <w:rPr>
          <w:color w:val="auto"/>
        </w:rPr>
        <w:instrText>STYLEREF  CompanyName  \* MERGEFORMAT</w:instrText>
      </w:r>
      <w:r w:rsidR="006720A1" w:rsidRPr="00EA537C">
        <w:rPr>
          <w:color w:val="auto"/>
        </w:rPr>
        <w:fldChar w:fldCharType="separate"/>
      </w:r>
      <w:r w:rsidR="00AF6A36" w:rsidRPr="00EA537C">
        <w:rPr>
          <w:noProof/>
          <w:color w:val="auto"/>
        </w:rPr>
        <w:t>Company Name</w:t>
      </w:r>
      <w:r w:rsidR="006720A1" w:rsidRPr="00EA537C">
        <w:rPr>
          <w:noProof/>
          <w:color w:val="auto"/>
        </w:rPr>
        <w:fldChar w:fldCharType="end"/>
      </w:r>
      <w:r w:rsidR="00F72778" w:rsidRPr="00EA537C">
        <w:rPr>
          <w:color w:val="auto"/>
        </w:rPr>
        <w:t xml:space="preserve"> designates </w:t>
      </w:r>
      <w:r w:rsidR="00704B3C" w:rsidRPr="00EA537C">
        <w:rPr>
          <w:color w:val="auto"/>
        </w:rPr>
        <w:t>the</w:t>
      </w:r>
      <w:r w:rsidR="6954724D" w:rsidRPr="00EA537C">
        <w:rPr>
          <w:color w:val="auto"/>
        </w:rPr>
        <w:t xml:space="preserve"> IT Manager </w:t>
      </w:r>
      <w:r w:rsidR="00F72778" w:rsidRPr="00EA537C">
        <w:rPr>
          <w:color w:val="auto"/>
        </w:rPr>
        <w:t xml:space="preserve">as the organizationally defined official to manage the development, documentation and dissemination of </w:t>
      </w:r>
      <w:r w:rsidRPr="00EA537C">
        <w:rPr>
          <w:color w:val="auto"/>
        </w:rPr>
        <w:t>the Plan</w:t>
      </w:r>
      <w:r w:rsidR="003D49CA" w:rsidRPr="00EA537C">
        <w:rPr>
          <w:color w:val="auto"/>
        </w:rPr>
        <w:t xml:space="preserve">. </w:t>
      </w:r>
      <w:r w:rsidR="00F72778" w:rsidRPr="00EA537C">
        <w:rPr>
          <w:color w:val="auto"/>
        </w:rPr>
        <w:t xml:space="preserve">Their review and approval </w:t>
      </w:r>
      <w:r w:rsidR="007D1AB5" w:rsidRPr="00EA537C">
        <w:rPr>
          <w:color w:val="auto"/>
        </w:rPr>
        <w:t>are</w:t>
      </w:r>
      <w:r w:rsidR="00F72778" w:rsidRPr="00EA537C">
        <w:rPr>
          <w:color w:val="auto"/>
        </w:rPr>
        <w:t xml:space="preserve"> required for all changes to </w:t>
      </w:r>
      <w:r w:rsidR="00704B3C" w:rsidRPr="00EA537C">
        <w:rPr>
          <w:color w:val="auto"/>
        </w:rPr>
        <w:t xml:space="preserve">this </w:t>
      </w:r>
      <w:r w:rsidR="00060B09" w:rsidRPr="00EA537C">
        <w:rPr>
          <w:color w:val="auto"/>
        </w:rPr>
        <w:t>document</w:t>
      </w:r>
      <w:r w:rsidR="00704B3C" w:rsidRPr="00EA537C">
        <w:rPr>
          <w:color w:val="auto"/>
        </w:rPr>
        <w:t xml:space="preserve"> </w:t>
      </w:r>
      <w:r w:rsidR="00F72778" w:rsidRPr="00EA537C">
        <w:rPr>
          <w:color w:val="auto"/>
        </w:rPr>
        <w:t>and shall be tracked in the following table.</w:t>
      </w:r>
    </w:p>
    <w:p w14:paraId="76195B94" w14:textId="7BF8A6BE" w:rsidR="00762619" w:rsidRPr="00EA537C" w:rsidRDefault="00762619" w:rsidP="00E47693">
      <w:pPr>
        <w:pStyle w:val="Caption"/>
        <w:rPr>
          <w:color w:val="auto"/>
        </w:rPr>
      </w:pPr>
      <w:bookmarkStart w:id="7" w:name="_Toc97033480"/>
      <w:r w:rsidRPr="00EA537C">
        <w:rPr>
          <w:color w:val="auto"/>
        </w:rPr>
        <w:t xml:space="preserve">Table </w:t>
      </w:r>
      <w:r w:rsidRPr="00EA537C">
        <w:rPr>
          <w:color w:val="auto"/>
        </w:rPr>
        <w:fldChar w:fldCharType="begin"/>
      </w:r>
      <w:r w:rsidRPr="00EA537C">
        <w:rPr>
          <w:color w:val="auto"/>
        </w:rPr>
        <w:instrText>STYLEREF 1 \s</w:instrText>
      </w:r>
      <w:r w:rsidRPr="00EA537C">
        <w:rPr>
          <w:color w:val="auto"/>
        </w:rPr>
        <w:fldChar w:fldCharType="separate"/>
      </w:r>
      <w:r w:rsidR="00AF6A36" w:rsidRPr="00EA537C">
        <w:rPr>
          <w:noProof/>
          <w:color w:val="auto"/>
        </w:rPr>
        <w:t>0</w:t>
      </w:r>
      <w:r w:rsidRPr="00EA537C">
        <w:rPr>
          <w:color w:val="auto"/>
        </w:rPr>
        <w:fldChar w:fldCharType="end"/>
      </w:r>
      <w:r w:rsidRPr="00EA537C">
        <w:rPr>
          <w:color w:val="auto"/>
        </w:rPr>
        <w:noBreakHyphen/>
      </w:r>
      <w:r w:rsidRPr="00EA537C">
        <w:rPr>
          <w:color w:val="auto"/>
        </w:rPr>
        <w:fldChar w:fldCharType="begin"/>
      </w:r>
      <w:r w:rsidRPr="00EA537C">
        <w:rPr>
          <w:color w:val="auto"/>
        </w:rPr>
        <w:instrText>SEQ Table \* ARABIC \s 1</w:instrText>
      </w:r>
      <w:r w:rsidRPr="00EA537C">
        <w:rPr>
          <w:color w:val="auto"/>
        </w:rPr>
        <w:fldChar w:fldCharType="separate"/>
      </w:r>
      <w:r w:rsidR="00AF6A36" w:rsidRPr="00EA537C">
        <w:rPr>
          <w:noProof/>
          <w:color w:val="auto"/>
        </w:rPr>
        <w:t>2</w:t>
      </w:r>
      <w:r w:rsidRPr="00EA537C">
        <w:rPr>
          <w:color w:val="auto"/>
        </w:rPr>
        <w:fldChar w:fldCharType="end"/>
      </w:r>
      <w:r w:rsidRPr="00EA537C">
        <w:rPr>
          <w:color w:val="auto"/>
        </w:rPr>
        <w:t>: Document Approval History</w:t>
      </w:r>
      <w:bookmarkEnd w:id="7"/>
    </w:p>
    <w:tbl>
      <w:tblPr>
        <w:tblStyle w:val="RSMSSPDefault"/>
        <w:tblW w:w="9350" w:type="dxa"/>
        <w:tblLook w:val="04A0" w:firstRow="1" w:lastRow="0" w:firstColumn="1" w:lastColumn="0" w:noHBand="0" w:noVBand="1"/>
      </w:tblPr>
      <w:tblGrid>
        <w:gridCol w:w="903"/>
        <w:gridCol w:w="1500"/>
        <w:gridCol w:w="5051"/>
        <w:gridCol w:w="1896"/>
      </w:tblGrid>
      <w:tr w:rsidR="00EA537C" w:rsidRPr="00EA537C" w14:paraId="6CFBDC65" w14:textId="77777777" w:rsidTr="00EA537C">
        <w:trPr>
          <w:cnfStyle w:val="100000000000" w:firstRow="1" w:lastRow="0" w:firstColumn="0" w:lastColumn="0" w:oddVBand="0" w:evenVBand="0" w:oddHBand="0" w:evenHBand="0" w:firstRowFirstColumn="0" w:firstRowLastColumn="0" w:lastRowFirstColumn="0" w:lastRowLastColumn="0"/>
          <w:trHeight w:val="300"/>
        </w:trPr>
        <w:tc>
          <w:tcPr>
            <w:tcW w:w="903" w:type="dxa"/>
            <w:shd w:val="clear" w:color="auto" w:fill="808080" w:themeFill="background1" w:themeFillShade="80"/>
          </w:tcPr>
          <w:p w14:paraId="7A6BC9CA" w14:textId="77777777" w:rsidR="007D1AB5" w:rsidRPr="00EA537C" w:rsidRDefault="007D1AB5" w:rsidP="00E40096">
            <w:pPr>
              <w:pStyle w:val="Table-Heading"/>
              <w:rPr>
                <w:color w:val="auto"/>
              </w:rPr>
            </w:pPr>
            <w:r w:rsidRPr="00EA537C">
              <w:rPr>
                <w:color w:val="auto"/>
              </w:rPr>
              <w:t>Version</w:t>
            </w:r>
          </w:p>
        </w:tc>
        <w:tc>
          <w:tcPr>
            <w:tcW w:w="1500" w:type="dxa"/>
            <w:shd w:val="clear" w:color="auto" w:fill="808080" w:themeFill="background1" w:themeFillShade="80"/>
          </w:tcPr>
          <w:p w14:paraId="14295604" w14:textId="77777777" w:rsidR="007D1AB5" w:rsidRPr="00EA537C" w:rsidRDefault="007D1AB5" w:rsidP="00E40096">
            <w:pPr>
              <w:pStyle w:val="Table-Heading"/>
              <w:rPr>
                <w:color w:val="auto"/>
              </w:rPr>
            </w:pPr>
            <w:r w:rsidRPr="00EA537C">
              <w:rPr>
                <w:color w:val="auto"/>
              </w:rPr>
              <w:t>Date</w:t>
            </w:r>
          </w:p>
        </w:tc>
        <w:tc>
          <w:tcPr>
            <w:tcW w:w="5051" w:type="dxa"/>
            <w:shd w:val="clear" w:color="auto" w:fill="808080" w:themeFill="background1" w:themeFillShade="80"/>
          </w:tcPr>
          <w:p w14:paraId="10D58A7C" w14:textId="677EED25" w:rsidR="007D1AB5" w:rsidRPr="00EA537C" w:rsidRDefault="007D1AB5" w:rsidP="00E40096">
            <w:pPr>
              <w:pStyle w:val="Table-Heading"/>
              <w:rPr>
                <w:color w:val="auto"/>
              </w:rPr>
            </w:pPr>
            <w:r w:rsidRPr="00EA537C">
              <w:rPr>
                <w:color w:val="auto"/>
              </w:rPr>
              <w:t>Documented Approver(s)</w:t>
            </w:r>
          </w:p>
        </w:tc>
        <w:tc>
          <w:tcPr>
            <w:tcW w:w="1896" w:type="dxa"/>
            <w:shd w:val="clear" w:color="auto" w:fill="808080" w:themeFill="background1" w:themeFillShade="80"/>
          </w:tcPr>
          <w:p w14:paraId="6B2E5EE8" w14:textId="68E2EBA1" w:rsidR="007D1AB5" w:rsidRPr="00EA537C" w:rsidRDefault="00CE3DD5" w:rsidP="00E40096">
            <w:pPr>
              <w:pStyle w:val="Table-Heading"/>
              <w:rPr>
                <w:color w:val="auto"/>
              </w:rPr>
            </w:pPr>
            <w:r w:rsidRPr="00EA537C">
              <w:rPr>
                <w:color w:val="auto"/>
              </w:rPr>
              <w:t>Effective as of:</w:t>
            </w:r>
          </w:p>
        </w:tc>
      </w:tr>
      <w:tr w:rsidR="00EA537C" w:rsidRPr="00EA537C" w14:paraId="0D27AB99" w14:textId="77777777" w:rsidTr="5CA4A538">
        <w:trPr>
          <w:trHeight w:val="300"/>
        </w:trPr>
        <w:tc>
          <w:tcPr>
            <w:tcW w:w="903" w:type="dxa"/>
          </w:tcPr>
          <w:p w14:paraId="1543011C" w14:textId="7F0B882F" w:rsidR="00553A64" w:rsidRPr="00EA537C" w:rsidRDefault="00553A64" w:rsidP="00553A64">
            <w:pPr>
              <w:pStyle w:val="Table-Body"/>
              <w:rPr>
                <w:color w:val="auto"/>
              </w:rPr>
            </w:pPr>
          </w:p>
        </w:tc>
        <w:tc>
          <w:tcPr>
            <w:tcW w:w="1500" w:type="dxa"/>
          </w:tcPr>
          <w:p w14:paraId="468E50BC" w14:textId="14124D0D" w:rsidR="00553A64" w:rsidRPr="00EA537C" w:rsidRDefault="00553A64" w:rsidP="00553A64">
            <w:pPr>
              <w:pStyle w:val="Table-Body"/>
              <w:rPr>
                <w:color w:val="auto"/>
              </w:rPr>
            </w:pPr>
          </w:p>
        </w:tc>
        <w:tc>
          <w:tcPr>
            <w:tcW w:w="5051" w:type="dxa"/>
          </w:tcPr>
          <w:p w14:paraId="5CBC13A9" w14:textId="5B0FDA3F" w:rsidR="00553A64" w:rsidRPr="00EA537C" w:rsidRDefault="00553A64" w:rsidP="00553A64">
            <w:pPr>
              <w:pStyle w:val="Table-Body"/>
              <w:rPr>
                <w:color w:val="auto"/>
              </w:rPr>
            </w:pPr>
          </w:p>
        </w:tc>
        <w:tc>
          <w:tcPr>
            <w:tcW w:w="1896" w:type="dxa"/>
          </w:tcPr>
          <w:p w14:paraId="7DE31EF5" w14:textId="4497E7BC" w:rsidR="00553A64" w:rsidRPr="00EA537C" w:rsidRDefault="00553A64" w:rsidP="00553A64">
            <w:pPr>
              <w:pStyle w:val="Table-Body"/>
              <w:rPr>
                <w:color w:val="auto"/>
              </w:rPr>
            </w:pPr>
          </w:p>
        </w:tc>
      </w:tr>
      <w:tr w:rsidR="00EA537C" w:rsidRPr="00EA537C" w14:paraId="629A7F60" w14:textId="77777777" w:rsidTr="003D5CCB">
        <w:trPr>
          <w:trHeight w:val="300"/>
        </w:trPr>
        <w:tc>
          <w:tcPr>
            <w:tcW w:w="903" w:type="dxa"/>
          </w:tcPr>
          <w:p w14:paraId="13324860" w14:textId="63EBFAEE" w:rsidR="00553A64" w:rsidRPr="00EA537C" w:rsidRDefault="00553A64" w:rsidP="00553A64">
            <w:pPr>
              <w:pStyle w:val="Table-Body"/>
              <w:rPr>
                <w:color w:val="auto"/>
              </w:rPr>
            </w:pPr>
          </w:p>
        </w:tc>
        <w:tc>
          <w:tcPr>
            <w:tcW w:w="1500" w:type="dxa"/>
          </w:tcPr>
          <w:p w14:paraId="0B0F5488" w14:textId="16C6CE7B" w:rsidR="00553A64" w:rsidRPr="00EA537C" w:rsidRDefault="00553A64" w:rsidP="00553A64">
            <w:pPr>
              <w:pStyle w:val="Table-Body"/>
              <w:rPr>
                <w:color w:val="auto"/>
              </w:rPr>
            </w:pPr>
          </w:p>
        </w:tc>
        <w:tc>
          <w:tcPr>
            <w:tcW w:w="5051" w:type="dxa"/>
          </w:tcPr>
          <w:p w14:paraId="662AAE16" w14:textId="5B563F4A" w:rsidR="00553A64" w:rsidRPr="00EA537C" w:rsidRDefault="00553A64" w:rsidP="00553A64">
            <w:pPr>
              <w:pStyle w:val="Table-Body"/>
              <w:rPr>
                <w:color w:val="auto"/>
              </w:rPr>
            </w:pPr>
          </w:p>
        </w:tc>
        <w:tc>
          <w:tcPr>
            <w:tcW w:w="1896" w:type="dxa"/>
          </w:tcPr>
          <w:p w14:paraId="0E65632D" w14:textId="31491277" w:rsidR="00553A64" w:rsidRPr="00EA537C" w:rsidRDefault="00553A64" w:rsidP="00553A64">
            <w:pPr>
              <w:pStyle w:val="Table-Body"/>
              <w:rPr>
                <w:color w:val="auto"/>
              </w:rPr>
            </w:pPr>
          </w:p>
        </w:tc>
      </w:tr>
      <w:tr w:rsidR="00EA537C" w:rsidRPr="00EA537C" w14:paraId="5AA9BC7E" w14:textId="77777777" w:rsidTr="003D5CCB">
        <w:trPr>
          <w:trHeight w:val="300"/>
        </w:trPr>
        <w:tc>
          <w:tcPr>
            <w:tcW w:w="903" w:type="dxa"/>
          </w:tcPr>
          <w:p w14:paraId="11218C71" w14:textId="0BB74791" w:rsidR="00553A64" w:rsidRPr="00EA537C" w:rsidRDefault="00553A64" w:rsidP="00553A64">
            <w:pPr>
              <w:pStyle w:val="Table-Body"/>
              <w:rPr>
                <w:color w:val="auto"/>
              </w:rPr>
            </w:pPr>
          </w:p>
        </w:tc>
        <w:tc>
          <w:tcPr>
            <w:tcW w:w="1500" w:type="dxa"/>
          </w:tcPr>
          <w:p w14:paraId="4F15905C" w14:textId="137BB40E" w:rsidR="00553A64" w:rsidRPr="00EA537C" w:rsidRDefault="00553A64" w:rsidP="00553A64">
            <w:pPr>
              <w:pStyle w:val="Table-Body"/>
              <w:rPr>
                <w:color w:val="auto"/>
              </w:rPr>
            </w:pPr>
          </w:p>
        </w:tc>
        <w:tc>
          <w:tcPr>
            <w:tcW w:w="5051" w:type="dxa"/>
          </w:tcPr>
          <w:p w14:paraId="094FF3F0" w14:textId="6414F805" w:rsidR="00553A64" w:rsidRPr="00EA537C" w:rsidRDefault="00553A64" w:rsidP="00553A64">
            <w:pPr>
              <w:pStyle w:val="Table-Body"/>
              <w:rPr>
                <w:color w:val="auto"/>
              </w:rPr>
            </w:pPr>
          </w:p>
        </w:tc>
        <w:tc>
          <w:tcPr>
            <w:tcW w:w="1896" w:type="dxa"/>
          </w:tcPr>
          <w:p w14:paraId="5B4E01D9" w14:textId="6F0669C7" w:rsidR="00553A64" w:rsidRPr="00EA537C" w:rsidRDefault="00553A64" w:rsidP="00553A64">
            <w:pPr>
              <w:pStyle w:val="Table-Body"/>
              <w:rPr>
                <w:color w:val="auto"/>
              </w:rPr>
            </w:pPr>
          </w:p>
        </w:tc>
      </w:tr>
      <w:tr w:rsidR="00EA537C" w:rsidRPr="00EA537C" w14:paraId="5DC04DE8" w14:textId="77777777" w:rsidTr="5CA4A538">
        <w:trPr>
          <w:trHeight w:val="300"/>
        </w:trPr>
        <w:tc>
          <w:tcPr>
            <w:tcW w:w="903" w:type="dxa"/>
          </w:tcPr>
          <w:p w14:paraId="4411909A" w14:textId="324F2A8B" w:rsidR="00553A64" w:rsidRPr="00EA537C" w:rsidRDefault="00553A64" w:rsidP="00553A64">
            <w:pPr>
              <w:pStyle w:val="Table-Body"/>
              <w:rPr>
                <w:color w:val="auto"/>
              </w:rPr>
            </w:pPr>
          </w:p>
        </w:tc>
        <w:tc>
          <w:tcPr>
            <w:tcW w:w="1500" w:type="dxa"/>
          </w:tcPr>
          <w:p w14:paraId="70E54BA5" w14:textId="69E5DCA9" w:rsidR="00553A64" w:rsidRPr="00EA537C" w:rsidRDefault="00553A64" w:rsidP="00553A64">
            <w:pPr>
              <w:pStyle w:val="Table-Body"/>
              <w:rPr>
                <w:color w:val="auto"/>
              </w:rPr>
            </w:pPr>
          </w:p>
        </w:tc>
        <w:tc>
          <w:tcPr>
            <w:tcW w:w="5051" w:type="dxa"/>
          </w:tcPr>
          <w:p w14:paraId="2793E1C5" w14:textId="1164FA60" w:rsidR="00553A64" w:rsidRPr="00EA537C" w:rsidRDefault="00553A64" w:rsidP="00553A64">
            <w:pPr>
              <w:pStyle w:val="Table-Body"/>
              <w:rPr>
                <w:color w:val="auto"/>
              </w:rPr>
            </w:pPr>
          </w:p>
        </w:tc>
        <w:tc>
          <w:tcPr>
            <w:tcW w:w="1896" w:type="dxa"/>
          </w:tcPr>
          <w:p w14:paraId="6F48FA89" w14:textId="11414E49" w:rsidR="00553A64" w:rsidRPr="00EA537C" w:rsidRDefault="00553A64" w:rsidP="00553A64">
            <w:pPr>
              <w:pStyle w:val="Table-Body"/>
              <w:rPr>
                <w:color w:val="auto"/>
              </w:rPr>
            </w:pPr>
          </w:p>
        </w:tc>
      </w:tr>
    </w:tbl>
    <w:p w14:paraId="4A01AC77" w14:textId="312E150A" w:rsidR="007D1AB5" w:rsidRPr="00EA537C" w:rsidRDefault="007D1AB5" w:rsidP="00F72778">
      <w:pPr>
        <w:rPr>
          <w:color w:val="auto"/>
        </w:rPr>
      </w:pPr>
      <w:r w:rsidRPr="00EA537C">
        <w:rPr>
          <w:color w:val="auto"/>
        </w:rPr>
        <w:br/>
      </w:r>
      <w:r w:rsidR="001644C7" w:rsidRPr="00EA537C">
        <w:rPr>
          <w:color w:val="auto"/>
        </w:rPr>
        <w:t xml:space="preserve">The “effective as of” date listed in the table above shall be the date that this document goes into effect for </w:t>
      </w:r>
      <w:r w:rsidR="001644C7" w:rsidRPr="00EA537C">
        <w:rPr>
          <w:color w:val="auto"/>
        </w:rPr>
        <w:fldChar w:fldCharType="begin"/>
      </w:r>
      <w:r w:rsidR="001644C7" w:rsidRPr="00EA537C">
        <w:rPr>
          <w:color w:val="auto"/>
        </w:rPr>
        <w:instrText>STYLEREF  CompanyName  \* MERGEFORMAT</w:instrText>
      </w:r>
      <w:r w:rsidR="001644C7" w:rsidRPr="00EA537C">
        <w:rPr>
          <w:color w:val="auto"/>
        </w:rPr>
        <w:fldChar w:fldCharType="separate"/>
      </w:r>
      <w:r w:rsidR="00AF6A36" w:rsidRPr="00EA537C">
        <w:rPr>
          <w:noProof/>
          <w:color w:val="auto"/>
        </w:rPr>
        <w:t>Company Name</w:t>
      </w:r>
      <w:r w:rsidR="001644C7" w:rsidRPr="00EA537C">
        <w:rPr>
          <w:noProof/>
          <w:color w:val="auto"/>
        </w:rPr>
        <w:fldChar w:fldCharType="end"/>
      </w:r>
      <w:r w:rsidR="001644C7" w:rsidRPr="00EA537C">
        <w:rPr>
          <w:color w:val="auto"/>
        </w:rPr>
        <w:t xml:space="preserve">. No policies, standards or procedures can go into effect prior to the review and approval of the </w:t>
      </w:r>
      <w:r w:rsidR="047B6242" w:rsidRPr="00EA537C">
        <w:rPr>
          <w:b/>
          <w:bCs/>
          <w:color w:val="auto"/>
        </w:rPr>
        <w:t>IT Manager</w:t>
      </w:r>
      <w:r w:rsidR="001644C7" w:rsidRPr="00EA537C">
        <w:rPr>
          <w:color w:val="auto"/>
        </w:rPr>
        <w:t xml:space="preserve">. </w:t>
      </w:r>
      <w:r w:rsidR="001644C7" w:rsidRPr="00EA537C">
        <w:rPr>
          <w:color w:val="auto"/>
        </w:rPr>
        <w:fldChar w:fldCharType="begin"/>
      </w:r>
      <w:r w:rsidR="001644C7" w:rsidRPr="00EA537C">
        <w:rPr>
          <w:color w:val="auto"/>
        </w:rPr>
        <w:instrText>STYLEREF  CompanyName  \* MERGEFORMAT</w:instrText>
      </w:r>
      <w:r w:rsidR="001644C7" w:rsidRPr="00EA537C">
        <w:rPr>
          <w:color w:val="auto"/>
        </w:rPr>
        <w:fldChar w:fldCharType="separate"/>
      </w:r>
      <w:r w:rsidR="00AF6A36" w:rsidRPr="00EA537C">
        <w:rPr>
          <w:noProof/>
          <w:color w:val="auto"/>
        </w:rPr>
        <w:t>Company Name</w:t>
      </w:r>
      <w:r w:rsidR="001644C7" w:rsidRPr="00EA537C">
        <w:rPr>
          <w:noProof/>
          <w:color w:val="auto"/>
        </w:rPr>
        <w:fldChar w:fldCharType="end"/>
      </w:r>
      <w:r w:rsidR="001644C7" w:rsidRPr="00EA537C">
        <w:rPr>
          <w:color w:val="auto"/>
        </w:rPr>
        <w:t xml:space="preserve"> will make every effort to notify employees of changes prior to the date the changes go into effect.</w:t>
      </w:r>
    </w:p>
    <w:p w14:paraId="7E68BD9E" w14:textId="5892B6B6" w:rsidR="00B86C87" w:rsidRPr="00EA537C" w:rsidRDefault="00B86C87" w:rsidP="007D1AB5">
      <w:pPr>
        <w:pStyle w:val="Heading2"/>
        <w:numPr>
          <w:ilvl w:val="0"/>
          <w:numId w:val="0"/>
        </w:numPr>
        <w:ind w:left="576" w:hanging="576"/>
        <w:rPr>
          <w:color w:val="auto"/>
        </w:rPr>
      </w:pPr>
      <w:bookmarkStart w:id="8" w:name="_Toc219374878"/>
      <w:bookmarkStart w:id="9" w:name="_Toc99004731"/>
      <w:r w:rsidRPr="00EA537C">
        <w:rPr>
          <w:color w:val="auto"/>
        </w:rPr>
        <w:lastRenderedPageBreak/>
        <w:t>Assessment Details</w:t>
      </w:r>
      <w:bookmarkEnd w:id="8"/>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380"/>
      </w:tblGrid>
      <w:tr w:rsidR="00EA537C" w:rsidRPr="00EA537C" w14:paraId="05118CED" w14:textId="77777777" w:rsidTr="00EA537C">
        <w:trPr>
          <w:cantSplit/>
          <w:trHeight w:val="56"/>
        </w:trPr>
        <w:tc>
          <w:tcPr>
            <w:tcW w:w="1777" w:type="dxa"/>
            <w:shd w:val="clear" w:color="auto" w:fill="808080" w:themeFill="background1" w:themeFillShade="80"/>
          </w:tcPr>
          <w:p w14:paraId="7BECF7A2" w14:textId="2BA7B0F9" w:rsidR="00B86C87" w:rsidRPr="00EA537C" w:rsidRDefault="00B86C87" w:rsidP="003D5CCB">
            <w:pPr>
              <w:pStyle w:val="Table-Heading"/>
              <w:spacing w:before="0" w:after="0" w:line="240" w:lineRule="auto"/>
              <w:jc w:val="right"/>
              <w:rPr>
                <w:b/>
                <w:bCs/>
                <w:color w:val="auto"/>
              </w:rPr>
            </w:pPr>
            <w:r w:rsidRPr="00EA537C">
              <w:rPr>
                <w:b/>
                <w:bCs/>
                <w:color w:val="auto"/>
              </w:rPr>
              <w:t>Assessment Type:</w:t>
            </w:r>
          </w:p>
        </w:tc>
        <w:tc>
          <w:tcPr>
            <w:tcW w:w="7380" w:type="dxa"/>
          </w:tcPr>
          <w:p w14:paraId="4CE4EAD3" w14:textId="10F31101" w:rsidR="00B86C87" w:rsidRPr="00EA537C" w:rsidRDefault="00B86C87" w:rsidP="003D5CCB">
            <w:pPr>
              <w:snapToGrid w:val="0"/>
              <w:spacing w:after="0" w:line="240" w:lineRule="auto"/>
              <w:rPr>
                <w:color w:val="auto"/>
                <w:szCs w:val="20"/>
              </w:rPr>
            </w:pPr>
            <w:r w:rsidRPr="00EA537C">
              <w:rPr>
                <w:color w:val="auto"/>
                <w:szCs w:val="20"/>
              </w:rPr>
              <w:t>Self-Assessment</w:t>
            </w:r>
          </w:p>
        </w:tc>
      </w:tr>
      <w:tr w:rsidR="00EA537C" w:rsidRPr="00EA537C" w14:paraId="6361857E" w14:textId="77777777" w:rsidTr="00EA537C">
        <w:trPr>
          <w:cantSplit/>
          <w:trHeight w:val="56"/>
        </w:trPr>
        <w:tc>
          <w:tcPr>
            <w:tcW w:w="1777" w:type="dxa"/>
            <w:shd w:val="clear" w:color="auto" w:fill="808080" w:themeFill="background1" w:themeFillShade="80"/>
          </w:tcPr>
          <w:p w14:paraId="4824CD39" w14:textId="4AD8FA72" w:rsidR="00B86C87" w:rsidRPr="00EA537C" w:rsidRDefault="00B86C87" w:rsidP="003D5CCB">
            <w:pPr>
              <w:pStyle w:val="Table-Heading"/>
              <w:spacing w:before="0" w:after="0" w:line="240" w:lineRule="auto"/>
              <w:jc w:val="right"/>
              <w:rPr>
                <w:b/>
                <w:bCs/>
                <w:color w:val="auto"/>
              </w:rPr>
            </w:pPr>
            <w:r w:rsidRPr="00EA537C">
              <w:rPr>
                <w:b/>
                <w:bCs/>
                <w:color w:val="auto"/>
              </w:rPr>
              <w:t>Date of Assessment:</w:t>
            </w:r>
          </w:p>
        </w:tc>
        <w:tc>
          <w:tcPr>
            <w:tcW w:w="7380" w:type="dxa"/>
          </w:tcPr>
          <w:p w14:paraId="46E1E6D6" w14:textId="0B909D4D" w:rsidR="00B86C87" w:rsidRPr="00EA537C" w:rsidRDefault="000A70EC" w:rsidP="003D5CCB">
            <w:pPr>
              <w:snapToGrid w:val="0"/>
              <w:spacing w:after="0" w:line="240" w:lineRule="auto"/>
              <w:rPr>
                <w:color w:val="auto"/>
                <w:szCs w:val="20"/>
              </w:rPr>
            </w:pPr>
            <w:r w:rsidRPr="00EA537C">
              <w:rPr>
                <w:color w:val="auto"/>
                <w:szCs w:val="20"/>
              </w:rPr>
              <w:t>TBD</w:t>
            </w:r>
          </w:p>
        </w:tc>
      </w:tr>
      <w:tr w:rsidR="00EA537C" w:rsidRPr="00EA537C" w14:paraId="2C45D3C0" w14:textId="77777777" w:rsidTr="00EA537C">
        <w:trPr>
          <w:cantSplit/>
          <w:trHeight w:val="56"/>
        </w:trPr>
        <w:tc>
          <w:tcPr>
            <w:tcW w:w="1777" w:type="dxa"/>
            <w:shd w:val="clear" w:color="auto" w:fill="808080" w:themeFill="background1" w:themeFillShade="80"/>
          </w:tcPr>
          <w:p w14:paraId="2F4B263D" w14:textId="07DDFFB8" w:rsidR="00B86C87" w:rsidRPr="00EA537C" w:rsidRDefault="00B86C87" w:rsidP="003D5CCB">
            <w:pPr>
              <w:pStyle w:val="Table-Heading"/>
              <w:spacing w:before="0" w:after="0" w:line="240" w:lineRule="auto"/>
              <w:jc w:val="right"/>
              <w:rPr>
                <w:b/>
                <w:bCs/>
                <w:color w:val="auto"/>
              </w:rPr>
            </w:pPr>
            <w:r w:rsidRPr="00EA537C">
              <w:rPr>
                <w:b/>
                <w:bCs/>
                <w:color w:val="auto"/>
              </w:rPr>
              <w:t>Period of Assessment</w:t>
            </w:r>
          </w:p>
        </w:tc>
        <w:tc>
          <w:tcPr>
            <w:tcW w:w="7380" w:type="dxa"/>
          </w:tcPr>
          <w:p w14:paraId="7106C87A" w14:textId="1AAD8A43" w:rsidR="00B86C87" w:rsidRPr="00EA537C" w:rsidRDefault="008B6C15" w:rsidP="003D5CCB">
            <w:pPr>
              <w:snapToGrid w:val="0"/>
              <w:spacing w:after="0" w:line="240" w:lineRule="auto"/>
              <w:rPr>
                <w:color w:val="auto"/>
                <w:szCs w:val="20"/>
              </w:rPr>
            </w:pPr>
            <w:r>
              <w:rPr>
                <w:color w:val="auto"/>
                <w:szCs w:val="20"/>
              </w:rPr>
              <w:t>Date to Date</w:t>
            </w:r>
          </w:p>
        </w:tc>
      </w:tr>
    </w:tbl>
    <w:p w14:paraId="4416AECF" w14:textId="77777777" w:rsidR="00B86C87" w:rsidRPr="00EA537C" w:rsidRDefault="00B86C87" w:rsidP="00B86C87">
      <w:pPr>
        <w:rPr>
          <w:color w:val="auto"/>
        </w:rPr>
      </w:pPr>
    </w:p>
    <w:p w14:paraId="6A60EB7C" w14:textId="4C9800EF" w:rsidR="007D1AB5" w:rsidRPr="00EA537C" w:rsidRDefault="007D1AB5" w:rsidP="007D1AB5">
      <w:pPr>
        <w:pStyle w:val="Heading2"/>
        <w:numPr>
          <w:ilvl w:val="0"/>
          <w:numId w:val="0"/>
        </w:numPr>
        <w:ind w:left="576" w:hanging="576"/>
        <w:rPr>
          <w:color w:val="auto"/>
        </w:rPr>
      </w:pPr>
      <w:bookmarkStart w:id="10" w:name="_Toc219374879"/>
      <w:r w:rsidRPr="00EA537C">
        <w:rPr>
          <w:color w:val="auto"/>
        </w:rPr>
        <w:t>Document Dissemination</w:t>
      </w:r>
      <w:bookmarkEnd w:id="9"/>
      <w:bookmarkEnd w:id="10"/>
    </w:p>
    <w:p w14:paraId="499D5700" w14:textId="5B3E2807" w:rsidR="00F72778" w:rsidRPr="00EA537C" w:rsidRDefault="00247330" w:rsidP="00F72778">
      <w:pPr>
        <w:rPr>
          <w:color w:val="auto"/>
        </w:rPr>
      </w:pPr>
      <w:r w:rsidRPr="00EA537C">
        <w:rPr>
          <w:color w:val="auto"/>
        </w:rPr>
        <w:t xml:space="preserve">These </w:t>
      </w:r>
      <w:r w:rsidR="00060B09" w:rsidRPr="00EA537C">
        <w:rPr>
          <w:color w:val="auto"/>
        </w:rPr>
        <w:t>standards</w:t>
      </w:r>
      <w:r w:rsidR="003D49CA" w:rsidRPr="00EA537C">
        <w:rPr>
          <w:color w:val="auto"/>
        </w:rPr>
        <w:t xml:space="preserve"> </w:t>
      </w:r>
      <w:r w:rsidR="007D1AB5" w:rsidRPr="00EA537C">
        <w:rPr>
          <w:color w:val="auto"/>
        </w:rPr>
        <w:t xml:space="preserve">shall be stored and disseminated through the </w:t>
      </w:r>
      <w:r w:rsidR="006720A1" w:rsidRPr="00EA537C">
        <w:rPr>
          <w:color w:val="auto"/>
        </w:rPr>
        <w:fldChar w:fldCharType="begin"/>
      </w:r>
      <w:r w:rsidR="006720A1" w:rsidRPr="00EA537C">
        <w:rPr>
          <w:color w:val="auto"/>
        </w:rPr>
        <w:instrText>STYLEREF  CompanyName  \* MERGEFORMAT</w:instrText>
      </w:r>
      <w:r w:rsidR="006720A1" w:rsidRPr="00EA537C">
        <w:rPr>
          <w:color w:val="auto"/>
        </w:rPr>
        <w:fldChar w:fldCharType="separate"/>
      </w:r>
      <w:r w:rsidR="00AF6A36" w:rsidRPr="00EA537C">
        <w:rPr>
          <w:noProof/>
          <w:color w:val="auto"/>
        </w:rPr>
        <w:t>Company Name</w:t>
      </w:r>
      <w:r w:rsidR="006720A1" w:rsidRPr="00EA537C">
        <w:rPr>
          <w:noProof/>
          <w:color w:val="auto"/>
        </w:rPr>
        <w:fldChar w:fldCharType="end"/>
      </w:r>
      <w:r w:rsidR="007D1AB5" w:rsidRPr="00EA537C">
        <w:rPr>
          <w:color w:val="auto"/>
        </w:rPr>
        <w:t xml:space="preserve"> </w:t>
      </w:r>
      <w:r w:rsidR="007D1AB5" w:rsidRPr="00EA537C">
        <w:rPr>
          <w:b/>
          <w:bCs/>
          <w:color w:val="auto"/>
        </w:rPr>
        <w:t>Information Security Library</w:t>
      </w:r>
      <w:r w:rsidR="007D1AB5" w:rsidRPr="00EA537C">
        <w:rPr>
          <w:color w:val="auto"/>
        </w:rPr>
        <w:t xml:space="preserve"> under </w:t>
      </w:r>
      <w:r w:rsidR="004F29F3" w:rsidRPr="00EA537C">
        <w:rPr>
          <w:b/>
          <w:bCs/>
          <w:i/>
          <w:iCs/>
          <w:color w:val="auto"/>
        </w:rPr>
        <w:t>Standards</w:t>
      </w:r>
      <w:r w:rsidR="003D49CA" w:rsidRPr="00EA537C">
        <w:rPr>
          <w:color w:val="auto"/>
        </w:rPr>
        <w:t xml:space="preserve"> </w:t>
      </w:r>
      <w:r w:rsidR="007D1AB5" w:rsidRPr="00EA537C">
        <w:rPr>
          <w:color w:val="auto"/>
        </w:rPr>
        <w:t xml:space="preserve">and shall be protected from unauthorized disclosure and modifications via strict access control configurations. </w:t>
      </w:r>
    </w:p>
    <w:p w14:paraId="66125BEC" w14:textId="61DD5207" w:rsidR="004751DF" w:rsidRPr="00EA537C" w:rsidRDefault="00CE3DD5" w:rsidP="00FB6560">
      <w:pPr>
        <w:rPr>
          <w:rFonts w:asciiTheme="majorHAnsi" w:eastAsiaTheme="majorEastAsia" w:hAnsiTheme="majorHAnsi" w:cstheme="majorBidi"/>
          <w:b/>
          <w:bCs/>
          <w:color w:val="auto"/>
          <w:sz w:val="32"/>
          <w:szCs w:val="26"/>
        </w:rPr>
      </w:pPr>
      <w:r w:rsidRPr="00EA537C">
        <w:rPr>
          <w:color w:val="auto"/>
        </w:rPr>
        <w:t xml:space="preserve">Questions, comments or concerns regarding this </w:t>
      </w:r>
      <w:r w:rsidR="004F29F3" w:rsidRPr="00EA537C">
        <w:rPr>
          <w:color w:val="auto"/>
        </w:rPr>
        <w:fldChar w:fldCharType="begin"/>
      </w:r>
      <w:r w:rsidR="004F29F3" w:rsidRPr="00EA537C">
        <w:rPr>
          <w:color w:val="auto"/>
        </w:rPr>
        <w:instrText>STYLEREF  DocumentType  \* MERGEFORMAT</w:instrText>
      </w:r>
      <w:r w:rsidR="004F29F3" w:rsidRPr="00EA537C">
        <w:rPr>
          <w:color w:val="auto"/>
        </w:rPr>
        <w:fldChar w:fldCharType="separate"/>
      </w:r>
      <w:r w:rsidR="00AF6A36" w:rsidRPr="00EA537C">
        <w:rPr>
          <w:noProof/>
          <w:color w:val="auto"/>
        </w:rPr>
        <w:t>Plan</w:t>
      </w:r>
      <w:r w:rsidR="004F29F3" w:rsidRPr="00EA537C">
        <w:rPr>
          <w:noProof/>
          <w:color w:val="auto"/>
        </w:rPr>
        <w:fldChar w:fldCharType="end"/>
      </w:r>
      <w:r w:rsidRPr="00EA537C">
        <w:rPr>
          <w:color w:val="auto"/>
        </w:rPr>
        <w:t xml:space="preserve"> should be directed to </w:t>
      </w:r>
      <w:r w:rsidR="005C0B72" w:rsidRPr="00EA537C">
        <w:rPr>
          <w:color w:val="auto"/>
        </w:rPr>
        <w:t xml:space="preserve">the </w:t>
      </w:r>
      <w:r w:rsidR="00C54724" w:rsidRPr="00EA537C">
        <w:rPr>
          <w:b/>
          <w:bCs/>
          <w:color w:val="auto"/>
        </w:rPr>
        <w:t>IT Manager</w:t>
      </w:r>
      <w:r w:rsidRPr="00EA537C">
        <w:rPr>
          <w:color w:val="auto"/>
        </w:rPr>
        <w:t>.</w:t>
      </w:r>
      <w:r w:rsidR="004751DF" w:rsidRPr="00EA537C">
        <w:rPr>
          <w:color w:val="auto"/>
        </w:rPr>
        <w:br w:type="page"/>
      </w:r>
    </w:p>
    <w:p w14:paraId="3FCA9059" w14:textId="79BC5EAD" w:rsidR="0021093E" w:rsidRPr="00EA537C" w:rsidRDefault="00DA4BAB" w:rsidP="00DA4BAB">
      <w:pPr>
        <w:pStyle w:val="Heading1"/>
        <w:numPr>
          <w:ilvl w:val="0"/>
          <w:numId w:val="0"/>
        </w:numPr>
        <w:ind w:left="432" w:hanging="432"/>
        <w:rPr>
          <w:color w:val="auto"/>
        </w:rPr>
      </w:pPr>
      <w:bookmarkStart w:id="11" w:name="_Toc219374880"/>
      <w:r w:rsidRPr="00EA537C">
        <w:rPr>
          <w:color w:val="auto"/>
        </w:rPr>
        <w:lastRenderedPageBreak/>
        <w:t>Table of Contents</w:t>
      </w:r>
      <w:bookmarkEnd w:id="11"/>
    </w:p>
    <w:p w14:paraId="6BB26391" w14:textId="72F15B28" w:rsidR="00EA537C" w:rsidRPr="00EA537C" w:rsidRDefault="00DA4BAB">
      <w:pPr>
        <w:pStyle w:val="TOC1"/>
        <w:tabs>
          <w:tab w:val="right" w:leader="dot" w:pos="9350"/>
        </w:tabs>
        <w:rPr>
          <w:rFonts w:eastAsiaTheme="minorEastAsia" w:cstheme="minorBidi"/>
          <w:b w:val="0"/>
          <w:noProof/>
          <w:color w:val="auto"/>
          <w:kern w:val="2"/>
          <w:sz w:val="24"/>
          <w14:ligatures w14:val="standardContextual"/>
        </w:rPr>
      </w:pPr>
      <w:r w:rsidRPr="00EA537C">
        <w:rPr>
          <w:color w:val="auto"/>
        </w:rPr>
        <w:fldChar w:fldCharType="begin"/>
      </w:r>
      <w:r w:rsidRPr="00EA537C">
        <w:rPr>
          <w:color w:val="auto"/>
        </w:rPr>
        <w:instrText xml:space="preserve"> TOC \o "1-3" \h \z \u </w:instrText>
      </w:r>
      <w:r w:rsidRPr="00EA537C">
        <w:rPr>
          <w:color w:val="auto"/>
        </w:rPr>
        <w:fldChar w:fldCharType="separate"/>
      </w:r>
      <w:hyperlink w:anchor="_Toc219374876" w:history="1">
        <w:r w:rsidR="00EA537C" w:rsidRPr="00EA537C">
          <w:rPr>
            <w:rStyle w:val="Hyperlink"/>
            <w:noProof/>
            <w:color w:val="auto"/>
          </w:rPr>
          <w:t>Document Maintenance</w:t>
        </w:r>
        <w:r w:rsidR="00EA537C" w:rsidRPr="00EA537C">
          <w:rPr>
            <w:noProof/>
            <w:webHidden/>
            <w:color w:val="auto"/>
          </w:rPr>
          <w:tab/>
        </w:r>
        <w:r w:rsidR="00EA537C" w:rsidRPr="00EA537C">
          <w:rPr>
            <w:noProof/>
            <w:webHidden/>
            <w:color w:val="auto"/>
          </w:rPr>
          <w:fldChar w:fldCharType="begin"/>
        </w:r>
        <w:r w:rsidR="00EA537C" w:rsidRPr="00EA537C">
          <w:rPr>
            <w:noProof/>
            <w:webHidden/>
            <w:color w:val="auto"/>
          </w:rPr>
          <w:instrText xml:space="preserve"> PAGEREF _Toc219374876 \h </w:instrText>
        </w:r>
        <w:r w:rsidR="00EA537C" w:rsidRPr="00EA537C">
          <w:rPr>
            <w:noProof/>
            <w:webHidden/>
            <w:color w:val="auto"/>
          </w:rPr>
        </w:r>
        <w:r w:rsidR="00EA537C" w:rsidRPr="00EA537C">
          <w:rPr>
            <w:noProof/>
            <w:webHidden/>
            <w:color w:val="auto"/>
          </w:rPr>
          <w:fldChar w:fldCharType="separate"/>
        </w:r>
        <w:r w:rsidR="00EA537C" w:rsidRPr="00EA537C">
          <w:rPr>
            <w:noProof/>
            <w:webHidden/>
            <w:color w:val="auto"/>
          </w:rPr>
          <w:t>i</w:t>
        </w:r>
        <w:r w:rsidR="00EA537C" w:rsidRPr="00EA537C">
          <w:rPr>
            <w:noProof/>
            <w:webHidden/>
            <w:color w:val="auto"/>
          </w:rPr>
          <w:fldChar w:fldCharType="end"/>
        </w:r>
      </w:hyperlink>
    </w:p>
    <w:p w14:paraId="35A2AAD6" w14:textId="0942BE91"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77" w:history="1">
        <w:r w:rsidRPr="00EA537C">
          <w:rPr>
            <w:rStyle w:val="Hyperlink"/>
            <w:noProof/>
            <w:color w:val="auto"/>
          </w:rPr>
          <w:t>Document Approval History</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_Toc219374877 \h </w:instrText>
        </w:r>
        <w:r w:rsidRPr="00EA537C">
          <w:rPr>
            <w:noProof/>
            <w:webHidden/>
            <w:color w:val="auto"/>
          </w:rPr>
        </w:r>
        <w:r w:rsidRPr="00EA537C">
          <w:rPr>
            <w:noProof/>
            <w:webHidden/>
            <w:color w:val="auto"/>
          </w:rPr>
          <w:fldChar w:fldCharType="separate"/>
        </w:r>
        <w:r w:rsidRPr="00EA537C">
          <w:rPr>
            <w:noProof/>
            <w:webHidden/>
            <w:color w:val="auto"/>
          </w:rPr>
          <w:t>i</w:t>
        </w:r>
        <w:r w:rsidRPr="00EA537C">
          <w:rPr>
            <w:noProof/>
            <w:webHidden/>
            <w:color w:val="auto"/>
          </w:rPr>
          <w:fldChar w:fldCharType="end"/>
        </w:r>
      </w:hyperlink>
    </w:p>
    <w:p w14:paraId="3C80A2A4" w14:textId="15477ED8"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78" w:history="1">
        <w:r w:rsidRPr="00EA537C">
          <w:rPr>
            <w:rStyle w:val="Hyperlink"/>
            <w:noProof/>
            <w:color w:val="auto"/>
          </w:rPr>
          <w:t>Assessment Details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_Toc219374878 \h </w:instrText>
        </w:r>
        <w:r w:rsidRPr="00EA537C">
          <w:rPr>
            <w:noProof/>
            <w:webHidden/>
            <w:color w:val="auto"/>
          </w:rPr>
        </w:r>
        <w:r w:rsidRPr="00EA537C">
          <w:rPr>
            <w:noProof/>
            <w:webHidden/>
            <w:color w:val="auto"/>
          </w:rPr>
          <w:fldChar w:fldCharType="separate"/>
        </w:r>
        <w:r w:rsidRPr="00EA537C">
          <w:rPr>
            <w:noProof/>
            <w:webHidden/>
            <w:color w:val="auto"/>
          </w:rPr>
          <w:t>ii</w:t>
        </w:r>
        <w:r w:rsidRPr="00EA537C">
          <w:rPr>
            <w:noProof/>
            <w:webHidden/>
            <w:color w:val="auto"/>
          </w:rPr>
          <w:fldChar w:fldCharType="end"/>
        </w:r>
      </w:hyperlink>
    </w:p>
    <w:p w14:paraId="2DEC51AF" w14:textId="2E7D6CA3"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79" w:history="1">
        <w:r w:rsidRPr="00EA537C">
          <w:rPr>
            <w:rStyle w:val="Hyperlink"/>
            <w:noProof/>
            <w:color w:val="auto"/>
          </w:rPr>
          <w:t>Document Dissemination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_Toc219374879 \h </w:instrText>
        </w:r>
        <w:r w:rsidRPr="00EA537C">
          <w:rPr>
            <w:noProof/>
            <w:webHidden/>
            <w:color w:val="auto"/>
          </w:rPr>
        </w:r>
        <w:r w:rsidRPr="00EA537C">
          <w:rPr>
            <w:noProof/>
            <w:webHidden/>
            <w:color w:val="auto"/>
          </w:rPr>
          <w:fldChar w:fldCharType="separate"/>
        </w:r>
        <w:r w:rsidRPr="00EA537C">
          <w:rPr>
            <w:noProof/>
            <w:webHidden/>
            <w:color w:val="auto"/>
          </w:rPr>
          <w:t>ii</w:t>
        </w:r>
        <w:r w:rsidRPr="00EA537C">
          <w:rPr>
            <w:noProof/>
            <w:webHidden/>
            <w:color w:val="auto"/>
          </w:rPr>
          <w:fldChar w:fldCharType="end"/>
        </w:r>
      </w:hyperlink>
    </w:p>
    <w:p w14:paraId="5E0673D3" w14:textId="0D4BDF01" w:rsidR="00EA537C" w:rsidRPr="00EA537C" w:rsidRDefault="00EA537C">
      <w:pPr>
        <w:pStyle w:val="TOC1"/>
        <w:tabs>
          <w:tab w:val="right" w:leader="dot" w:pos="9350"/>
        </w:tabs>
        <w:rPr>
          <w:rFonts w:eastAsiaTheme="minorEastAsia" w:cstheme="minorBidi"/>
          <w:b w:val="0"/>
          <w:noProof/>
          <w:color w:val="auto"/>
          <w:kern w:val="2"/>
          <w:sz w:val="24"/>
          <w14:ligatures w14:val="standardContextual"/>
        </w:rPr>
      </w:pPr>
      <w:hyperlink w:anchor="_Toc219374880" w:history="1">
        <w:r w:rsidRPr="00EA537C">
          <w:rPr>
            <w:rStyle w:val="Hyperlink"/>
            <w:noProof/>
            <w:color w:val="auto"/>
          </w:rPr>
          <w:t>Table of Contents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_Toc219374880 \h </w:instrText>
        </w:r>
        <w:r w:rsidRPr="00EA537C">
          <w:rPr>
            <w:noProof/>
            <w:webHidden/>
            <w:color w:val="auto"/>
          </w:rPr>
        </w:r>
        <w:r w:rsidRPr="00EA537C">
          <w:rPr>
            <w:noProof/>
            <w:webHidden/>
            <w:color w:val="auto"/>
          </w:rPr>
          <w:fldChar w:fldCharType="separate"/>
        </w:r>
        <w:r w:rsidRPr="00EA537C">
          <w:rPr>
            <w:noProof/>
            <w:webHidden/>
            <w:color w:val="auto"/>
          </w:rPr>
          <w:t>iii</w:t>
        </w:r>
        <w:r w:rsidRPr="00EA537C">
          <w:rPr>
            <w:noProof/>
            <w:webHidden/>
            <w:color w:val="auto"/>
          </w:rPr>
          <w:fldChar w:fldCharType="end"/>
        </w:r>
      </w:hyperlink>
    </w:p>
    <w:p w14:paraId="389649E8" w14:textId="62398E59" w:rsidR="00EA537C" w:rsidRPr="00EA537C" w:rsidRDefault="00EA537C">
      <w:pPr>
        <w:pStyle w:val="TOC1"/>
        <w:tabs>
          <w:tab w:val="right" w:leader="dot" w:pos="9350"/>
        </w:tabs>
        <w:rPr>
          <w:rFonts w:eastAsiaTheme="minorEastAsia" w:cstheme="minorBidi"/>
          <w:b w:val="0"/>
          <w:noProof/>
          <w:color w:val="auto"/>
          <w:kern w:val="2"/>
          <w:sz w:val="24"/>
          <w14:ligatures w14:val="standardContextual"/>
        </w:rPr>
      </w:pPr>
      <w:hyperlink w:anchor="_Toc219374881" w:history="1">
        <w:r w:rsidRPr="00EA537C">
          <w:rPr>
            <w:rStyle w:val="Hyperlink"/>
            <w:noProof/>
            <w:color w:val="auto"/>
          </w:rPr>
          <w:t>1 DESCRIPTION &amp; PURPOSE OF SYSTEM</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_Toc219374881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789E2477" w14:textId="19645CAC"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82" w:history="1">
        <w:r w:rsidRPr="00EA537C">
          <w:rPr>
            <w:rStyle w:val="Hyperlink"/>
            <w:noProof/>
            <w:color w:val="auto"/>
          </w:rPr>
          <w:t>1.1 SYSTEM IDENTIFICATION &amp; PURPOSE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_Toc219374882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65E9EB9B" w14:textId="4F11EC28"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3" w:history="1">
        <w:r w:rsidRPr="00EA537C">
          <w:rPr>
            <w:rStyle w:val="Hyperlink"/>
            <w:noProof/>
            <w:color w:val="auto"/>
          </w:rPr>
          <w:t>1.1.1 Company Name-SYSTEM NAME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_Toc219374883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5A00753F" w14:textId="17C18120"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84" w:history="1">
        <w:r w:rsidRPr="00EA537C">
          <w:rPr>
            <w:rStyle w:val="Hyperlink"/>
            <w:noProof/>
            <w:color w:val="auto"/>
          </w:rPr>
          <w:t>1.2 Responsible Organization and Information Owner(s)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_Toc219374884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5E9EC6DB" w14:textId="3C653F0A"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5" w:history="1">
        <w:r w:rsidRPr="00EA537C">
          <w:rPr>
            <w:rStyle w:val="Hyperlink"/>
            <w:noProof/>
            <w:color w:val="auto"/>
          </w:rPr>
          <w:t>1.2.1 Responsible Organization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_Toc219374885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0C3F98A7" w14:textId="62E7DE05"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6" w:history="1">
        <w:r w:rsidRPr="00EA537C">
          <w:rPr>
            <w:rStyle w:val="Hyperlink"/>
            <w:noProof/>
            <w:color w:val="auto"/>
          </w:rPr>
          <w:t>1.2.2 Information Owners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_Toc219374886 \h </w:instrText>
        </w:r>
        <w:r w:rsidRPr="00EA537C">
          <w:rPr>
            <w:noProof/>
            <w:webHidden/>
            <w:color w:val="auto"/>
          </w:rPr>
        </w:r>
        <w:r w:rsidRPr="00EA537C">
          <w:rPr>
            <w:noProof/>
            <w:webHidden/>
            <w:color w:val="auto"/>
          </w:rPr>
          <w:fldChar w:fldCharType="separate"/>
        </w:r>
        <w:r w:rsidRPr="00EA537C">
          <w:rPr>
            <w:noProof/>
            <w:webHidden/>
            <w:color w:val="auto"/>
          </w:rPr>
          <w:t>1</w:t>
        </w:r>
        <w:r w:rsidRPr="00EA537C">
          <w:rPr>
            <w:noProof/>
            <w:webHidden/>
            <w:color w:val="auto"/>
          </w:rPr>
          <w:fldChar w:fldCharType="end"/>
        </w:r>
      </w:hyperlink>
    </w:p>
    <w:p w14:paraId="7ECFF104" w14:textId="4905F872"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7" w:history="1">
        <w:r w:rsidRPr="00EA537C">
          <w:rPr>
            <w:rStyle w:val="Hyperlink"/>
            <w:noProof/>
            <w:color w:val="auto"/>
          </w:rPr>
          <w:t>1.2.3 System Security Officer &amp; Management Point of Contact</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_Toc219374887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0A5E290F" w14:textId="0323040A"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8" w:history="1">
        <w:r w:rsidRPr="00EA537C">
          <w:rPr>
            <w:rStyle w:val="Hyperlink"/>
            <w:noProof/>
            <w:color w:val="auto"/>
          </w:rPr>
          <w:t>1.2.4 Information System Technical Point of Contact</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_Toc219374888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5959C8A3" w14:textId="42CC5073"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89" w:history="1">
        <w:r w:rsidRPr="00EA537C">
          <w:rPr>
            <w:rStyle w:val="Hyperlink"/>
            <w:noProof/>
            <w:color w:val="auto"/>
          </w:rPr>
          <w:t>1.2.5 Information Security Operations Point of Contact</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_Toc219374889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64730B26" w14:textId="7424FBFE"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90" w:history="1">
        <w:r w:rsidRPr="00EA537C">
          <w:rPr>
            <w:rStyle w:val="Hyperlink"/>
            <w:noProof/>
            <w:color w:val="auto"/>
          </w:rPr>
          <w:t>1.3 System Assessments and Versioning</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_Toc219374890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2C7FAD43" w14:textId="3096D0E1" w:rsidR="00EA537C" w:rsidRPr="00EA537C" w:rsidRDefault="00EA537C">
      <w:pPr>
        <w:pStyle w:val="TOC1"/>
        <w:tabs>
          <w:tab w:val="right" w:leader="dot" w:pos="9350"/>
        </w:tabs>
        <w:rPr>
          <w:rFonts w:eastAsiaTheme="minorEastAsia" w:cstheme="minorBidi"/>
          <w:b w:val="0"/>
          <w:noProof/>
          <w:color w:val="auto"/>
          <w:kern w:val="2"/>
          <w:sz w:val="24"/>
          <w14:ligatures w14:val="standardContextual"/>
        </w:rPr>
      </w:pPr>
      <w:hyperlink w:anchor="_Toc219374891" w:history="1">
        <w:r w:rsidRPr="00EA537C">
          <w:rPr>
            <w:rStyle w:val="Hyperlink"/>
            <w:noProof/>
            <w:color w:val="auto"/>
          </w:rPr>
          <w:t>2 SYSTEM TOPOLOGY &amp; BOUNDARIES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_Toc219374891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3926B1DE" w14:textId="3C3AB9C2"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92" w:history="1">
        <w:r w:rsidRPr="00EA537C">
          <w:rPr>
            <w:rStyle w:val="Hyperlink"/>
            <w:noProof/>
            <w:color w:val="auto"/>
          </w:rPr>
          <w:t>2.1 Company Name-SYSTEM NAME Topology</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_Toc219374892 \h </w:instrText>
        </w:r>
        <w:r w:rsidRPr="00EA537C">
          <w:rPr>
            <w:noProof/>
            <w:webHidden/>
            <w:color w:val="auto"/>
          </w:rPr>
        </w:r>
        <w:r w:rsidRPr="00EA537C">
          <w:rPr>
            <w:noProof/>
            <w:webHidden/>
            <w:color w:val="auto"/>
          </w:rPr>
          <w:fldChar w:fldCharType="separate"/>
        </w:r>
        <w:r w:rsidRPr="00EA537C">
          <w:rPr>
            <w:noProof/>
            <w:webHidden/>
            <w:color w:val="auto"/>
          </w:rPr>
          <w:t>2</w:t>
        </w:r>
        <w:r w:rsidRPr="00EA537C">
          <w:rPr>
            <w:noProof/>
            <w:webHidden/>
            <w:color w:val="auto"/>
          </w:rPr>
          <w:fldChar w:fldCharType="end"/>
        </w:r>
      </w:hyperlink>
    </w:p>
    <w:p w14:paraId="1C8252EA" w14:textId="30CCAFDD"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93" w:history="1">
        <w:r w:rsidRPr="00EA537C">
          <w:rPr>
            <w:rStyle w:val="Hyperlink"/>
            <w:noProof/>
            <w:color w:val="auto"/>
          </w:rPr>
          <w:t>2.1.1 Full System Boundary, Company Name-SYSTEM NAME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_Toc219374893 \h </w:instrText>
        </w:r>
        <w:r w:rsidRPr="00EA537C">
          <w:rPr>
            <w:noProof/>
            <w:webHidden/>
            <w:color w:val="auto"/>
          </w:rPr>
        </w:r>
        <w:r w:rsidRPr="00EA537C">
          <w:rPr>
            <w:noProof/>
            <w:webHidden/>
            <w:color w:val="auto"/>
          </w:rPr>
          <w:fldChar w:fldCharType="separate"/>
        </w:r>
        <w:r w:rsidRPr="00EA537C">
          <w:rPr>
            <w:noProof/>
            <w:webHidden/>
            <w:color w:val="auto"/>
          </w:rPr>
          <w:t>3</w:t>
        </w:r>
        <w:r w:rsidRPr="00EA537C">
          <w:rPr>
            <w:noProof/>
            <w:webHidden/>
            <w:color w:val="auto"/>
          </w:rPr>
          <w:fldChar w:fldCharType="end"/>
        </w:r>
      </w:hyperlink>
    </w:p>
    <w:p w14:paraId="4EB39680" w14:textId="6D6F2EE4"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94" w:history="1">
        <w:r w:rsidRPr="00EA537C">
          <w:rPr>
            <w:rStyle w:val="Hyperlink"/>
            <w:noProof/>
            <w:color w:val="auto"/>
          </w:rPr>
          <w:t>2.1.2 Company Name-SYSTEM NAME Network Diagram &amp; System Boundary</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_Toc219374894 \h </w:instrText>
        </w:r>
        <w:r w:rsidRPr="00EA537C">
          <w:rPr>
            <w:noProof/>
            <w:webHidden/>
            <w:color w:val="auto"/>
          </w:rPr>
        </w:r>
        <w:r w:rsidRPr="00EA537C">
          <w:rPr>
            <w:noProof/>
            <w:webHidden/>
            <w:color w:val="auto"/>
          </w:rPr>
          <w:fldChar w:fldCharType="separate"/>
        </w:r>
        <w:r w:rsidRPr="00EA537C">
          <w:rPr>
            <w:noProof/>
            <w:webHidden/>
            <w:color w:val="auto"/>
          </w:rPr>
          <w:t>4</w:t>
        </w:r>
        <w:r w:rsidRPr="00EA537C">
          <w:rPr>
            <w:noProof/>
            <w:webHidden/>
            <w:color w:val="auto"/>
          </w:rPr>
          <w:fldChar w:fldCharType="end"/>
        </w:r>
      </w:hyperlink>
    </w:p>
    <w:p w14:paraId="5AA18EE1" w14:textId="603FFC5F"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95" w:history="1">
        <w:r w:rsidRPr="00EA537C">
          <w:rPr>
            <w:rStyle w:val="Hyperlink"/>
            <w:noProof/>
            <w:color w:val="auto"/>
          </w:rPr>
          <w:t>2.1.3 Company Name SYSTEM NAME Assets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_Toc219374895 \h </w:instrText>
        </w:r>
        <w:r w:rsidRPr="00EA537C">
          <w:rPr>
            <w:noProof/>
            <w:webHidden/>
            <w:color w:val="auto"/>
          </w:rPr>
        </w:r>
        <w:r w:rsidRPr="00EA537C">
          <w:rPr>
            <w:noProof/>
            <w:webHidden/>
            <w:color w:val="auto"/>
          </w:rPr>
          <w:fldChar w:fldCharType="separate"/>
        </w:r>
        <w:r w:rsidRPr="00EA537C">
          <w:rPr>
            <w:noProof/>
            <w:webHidden/>
            <w:color w:val="auto"/>
          </w:rPr>
          <w:t>4</w:t>
        </w:r>
        <w:r w:rsidRPr="00EA537C">
          <w:rPr>
            <w:noProof/>
            <w:webHidden/>
            <w:color w:val="auto"/>
          </w:rPr>
          <w:fldChar w:fldCharType="end"/>
        </w:r>
      </w:hyperlink>
    </w:p>
    <w:p w14:paraId="02F33A8A" w14:textId="200BACF6"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96" w:history="1">
        <w:r w:rsidRPr="00EA537C">
          <w:rPr>
            <w:rStyle w:val="Hyperlink"/>
            <w:noProof/>
            <w:color w:val="auto"/>
          </w:rPr>
          <w:t>2.1.4 FCI Data Flow</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_Toc219374896 \h </w:instrText>
        </w:r>
        <w:r w:rsidRPr="00EA537C">
          <w:rPr>
            <w:noProof/>
            <w:webHidden/>
            <w:color w:val="auto"/>
          </w:rPr>
        </w:r>
        <w:r w:rsidRPr="00EA537C">
          <w:rPr>
            <w:noProof/>
            <w:webHidden/>
            <w:color w:val="auto"/>
          </w:rPr>
          <w:fldChar w:fldCharType="separate"/>
        </w:r>
        <w:r w:rsidRPr="00EA537C">
          <w:rPr>
            <w:noProof/>
            <w:webHidden/>
            <w:color w:val="auto"/>
          </w:rPr>
          <w:t>5</w:t>
        </w:r>
        <w:r w:rsidRPr="00EA537C">
          <w:rPr>
            <w:noProof/>
            <w:webHidden/>
            <w:color w:val="auto"/>
          </w:rPr>
          <w:fldChar w:fldCharType="end"/>
        </w:r>
      </w:hyperlink>
    </w:p>
    <w:p w14:paraId="481969B8" w14:textId="2E30B08C" w:rsidR="00EA537C" w:rsidRPr="00EA537C" w:rsidRDefault="00EA537C">
      <w:pPr>
        <w:pStyle w:val="TOC1"/>
        <w:tabs>
          <w:tab w:val="right" w:leader="dot" w:pos="9350"/>
        </w:tabs>
        <w:rPr>
          <w:rFonts w:eastAsiaTheme="minorEastAsia" w:cstheme="minorBidi"/>
          <w:b w:val="0"/>
          <w:noProof/>
          <w:color w:val="auto"/>
          <w:kern w:val="2"/>
          <w:sz w:val="24"/>
          <w14:ligatures w14:val="standardContextual"/>
        </w:rPr>
      </w:pPr>
      <w:hyperlink w:anchor="_Toc219374897" w:history="1">
        <w:r w:rsidRPr="00EA537C">
          <w:rPr>
            <w:rStyle w:val="Hyperlink"/>
            <w:noProof/>
            <w:color w:val="auto"/>
          </w:rPr>
          <w:t>3 Requirements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_Toc219374897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11F98A6C" w14:textId="4D40EEFE"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898" w:history="1">
        <w:r w:rsidRPr="00EA537C">
          <w:rPr>
            <w:rStyle w:val="Hyperlink"/>
            <w:noProof/>
            <w:color w:val="auto"/>
          </w:rPr>
          <w:t>3.1 Access Control</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_Toc219374898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2D3FFBCC" w14:textId="4E679677"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899" w:history="1">
        <w:r w:rsidRPr="00EA537C">
          <w:rPr>
            <w:rStyle w:val="Hyperlink"/>
            <w:iCs/>
            <w:noProof/>
            <w:color w:val="auto"/>
          </w:rPr>
          <w:t>AC.L1-B.1.I – Authorized Access Control</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_Toc219374899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0AAB7B2F" w14:textId="6D195E1A"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0" w:history="1">
        <w:r w:rsidRPr="00EA537C">
          <w:rPr>
            <w:rStyle w:val="Hyperlink"/>
            <w:iCs/>
            <w:noProof/>
            <w:color w:val="auto"/>
          </w:rPr>
          <w:t>Limit information system access to authorized users, processes acting on behalf of authorized users, or devices (including other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_Toc219374900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6FA164C8" w14:textId="1B6F08D5"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1" w:history="1">
        <w:r w:rsidRPr="00EA537C">
          <w:rPr>
            <w:rStyle w:val="Hyperlink"/>
            <w:iCs/>
            <w:noProof/>
            <w:color w:val="auto"/>
          </w:rPr>
          <w:t>AC.L1-B1.II Transaction &amp; Function Control (FCI Data)</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_Toc219374901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1DA43B07" w14:textId="685C47B3"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2" w:history="1">
        <w:r w:rsidRPr="00EA537C">
          <w:rPr>
            <w:rStyle w:val="Hyperlink"/>
            <w:iCs/>
            <w:noProof/>
            <w:color w:val="auto"/>
          </w:rPr>
          <w:t>Limit information system access to the types of transactions and functions that authorized users are permitted to execute.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_Toc219374902 \h </w:instrText>
        </w:r>
        <w:r w:rsidRPr="00EA537C">
          <w:rPr>
            <w:noProof/>
            <w:webHidden/>
            <w:color w:val="auto"/>
          </w:rPr>
        </w:r>
        <w:r w:rsidRPr="00EA537C">
          <w:rPr>
            <w:noProof/>
            <w:webHidden/>
            <w:color w:val="auto"/>
          </w:rPr>
          <w:fldChar w:fldCharType="separate"/>
        </w:r>
        <w:r w:rsidRPr="00EA537C">
          <w:rPr>
            <w:noProof/>
            <w:webHidden/>
            <w:color w:val="auto"/>
          </w:rPr>
          <w:t>6</w:t>
        </w:r>
        <w:r w:rsidRPr="00EA537C">
          <w:rPr>
            <w:noProof/>
            <w:webHidden/>
            <w:color w:val="auto"/>
          </w:rPr>
          <w:fldChar w:fldCharType="end"/>
        </w:r>
      </w:hyperlink>
    </w:p>
    <w:p w14:paraId="40794473" w14:textId="40E44483"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3" w:history="1">
        <w:r w:rsidRPr="00EA537C">
          <w:rPr>
            <w:rStyle w:val="Hyperlink"/>
            <w:iCs/>
            <w:noProof/>
            <w:color w:val="auto"/>
          </w:rPr>
          <w:t>AC.L1 – B1.III External Connections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_Toc219374903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0743BF81" w14:textId="688FA0D5"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4" w:history="1">
        <w:r w:rsidRPr="00EA537C">
          <w:rPr>
            <w:rStyle w:val="Hyperlink"/>
            <w:iCs/>
            <w:noProof/>
            <w:color w:val="auto"/>
          </w:rPr>
          <w:t>Verify and control/limit connections to and use of external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_Toc219374904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4D167587" w14:textId="56E115A9"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5" w:history="1">
        <w:r w:rsidRPr="00EA537C">
          <w:rPr>
            <w:rStyle w:val="Hyperlink"/>
            <w:iCs/>
            <w:noProof/>
            <w:color w:val="auto"/>
          </w:rPr>
          <w:t>AC.L1 – B.1.IV Control Public Information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_Toc219374905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71A7A8B0" w14:textId="0DD8F801"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6" w:history="1">
        <w:r w:rsidRPr="00EA537C">
          <w:rPr>
            <w:rStyle w:val="Hyperlink"/>
            <w:iCs/>
            <w:noProof/>
            <w:color w:val="auto"/>
          </w:rPr>
          <w:t>Control information posted or processed on publicly accessible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_Toc219374906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47FF5050" w14:textId="6EE806B8"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907" w:history="1">
        <w:r w:rsidRPr="00EA537C">
          <w:rPr>
            <w:rStyle w:val="Hyperlink"/>
            <w:noProof/>
            <w:color w:val="auto"/>
          </w:rPr>
          <w:t>3.2 Identification and Authentication (IA)</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_Toc219374907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28B8E7F4" w14:textId="4D39E929"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8" w:history="1">
        <w:r w:rsidRPr="00EA537C">
          <w:rPr>
            <w:rStyle w:val="Hyperlink"/>
            <w:iCs/>
            <w:noProof/>
            <w:color w:val="auto"/>
          </w:rPr>
          <w:t>IA.L1-B.1.V Identification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_Toc219374908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58A73BC7" w14:textId="1718E076"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09" w:history="1">
        <w:r w:rsidRPr="00EA537C">
          <w:rPr>
            <w:rStyle w:val="Hyperlink"/>
            <w:iCs/>
            <w:noProof/>
            <w:color w:val="auto"/>
          </w:rPr>
          <w:t>Identify information system users, processes acting on behalf of users, or devices.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_Toc219374909 \h </w:instrText>
        </w:r>
        <w:r w:rsidRPr="00EA537C">
          <w:rPr>
            <w:noProof/>
            <w:webHidden/>
            <w:color w:val="auto"/>
          </w:rPr>
        </w:r>
        <w:r w:rsidRPr="00EA537C">
          <w:rPr>
            <w:noProof/>
            <w:webHidden/>
            <w:color w:val="auto"/>
          </w:rPr>
          <w:fldChar w:fldCharType="separate"/>
        </w:r>
        <w:r w:rsidRPr="00EA537C">
          <w:rPr>
            <w:noProof/>
            <w:webHidden/>
            <w:color w:val="auto"/>
          </w:rPr>
          <w:t>7</w:t>
        </w:r>
        <w:r w:rsidRPr="00EA537C">
          <w:rPr>
            <w:noProof/>
            <w:webHidden/>
            <w:color w:val="auto"/>
          </w:rPr>
          <w:fldChar w:fldCharType="end"/>
        </w:r>
      </w:hyperlink>
    </w:p>
    <w:p w14:paraId="22AD2DB7" w14:textId="098B7DAB"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0" w:history="1">
        <w:r w:rsidRPr="00EA537C">
          <w:rPr>
            <w:rStyle w:val="Hyperlink"/>
            <w:iCs/>
            <w:noProof/>
            <w:color w:val="auto"/>
          </w:rPr>
          <w:t>IA.L1-B.1.VI Authentication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_Toc219374910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68BF98F3" w14:textId="0170D164"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1" w:history="1">
        <w:r w:rsidRPr="00EA537C">
          <w:rPr>
            <w:rStyle w:val="Hyperlink"/>
            <w:iCs/>
            <w:noProof/>
            <w:color w:val="auto"/>
          </w:rPr>
          <w:t>Authenticate (or verify) the identities of those users, processes, or devices, as a prerequisite to allowing access to organizational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_Toc219374911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195B8975" w14:textId="0DE567FE"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912" w:history="1">
        <w:r w:rsidRPr="00EA537C">
          <w:rPr>
            <w:rStyle w:val="Hyperlink"/>
            <w:noProof/>
            <w:color w:val="auto"/>
          </w:rPr>
          <w:t>3.3 Media Protection (MP)</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_Toc219374912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67B5058C" w14:textId="601CADD0"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3" w:history="1">
        <w:r w:rsidRPr="00EA537C">
          <w:rPr>
            <w:rStyle w:val="Hyperlink"/>
            <w:iCs/>
            <w:noProof/>
            <w:color w:val="auto"/>
          </w:rPr>
          <w:t>MP.L1 – B.1.VII Media Disposal</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_Toc219374913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26A2C6F8" w14:textId="6CD776A6"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4" w:history="1">
        <w:r w:rsidRPr="00EA537C">
          <w:rPr>
            <w:rStyle w:val="Hyperlink"/>
            <w:iCs/>
            <w:noProof/>
            <w:color w:val="auto"/>
          </w:rPr>
          <w:t>Sanitize or destroy information system media containing Federal Contract Information before disposal or release for reuse.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_Toc219374914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4DB7DC47" w14:textId="1E40FD36"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915" w:history="1">
        <w:r w:rsidRPr="00EA537C">
          <w:rPr>
            <w:rStyle w:val="Hyperlink"/>
            <w:noProof/>
            <w:color w:val="auto"/>
          </w:rPr>
          <w:t>3.4 Physical Protection (PE)</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_Toc219374915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218A74E0" w14:textId="5126FABC"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6" w:history="1">
        <w:r w:rsidRPr="00EA537C">
          <w:rPr>
            <w:rStyle w:val="Hyperlink"/>
            <w:iCs/>
            <w:noProof/>
            <w:color w:val="auto"/>
          </w:rPr>
          <w:t>PE.L1 – B.1.VIII Limit Physical Access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_Toc219374916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57B26A20" w14:textId="3CEF654F"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7" w:history="1">
        <w:r w:rsidRPr="00EA537C">
          <w:rPr>
            <w:rStyle w:val="Hyperlink"/>
            <w:iCs/>
            <w:noProof/>
            <w:color w:val="auto"/>
          </w:rPr>
          <w:t>Limit physical access to organizational information systems, equipment, and the respective operating environments to authorized individuals.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_Toc219374917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729E22AA" w14:textId="22586CF3"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8" w:history="1">
        <w:r w:rsidRPr="00EA537C">
          <w:rPr>
            <w:rStyle w:val="Hyperlink"/>
            <w:iCs/>
            <w:noProof/>
            <w:color w:val="auto"/>
          </w:rPr>
          <w:t>PE.L1 – B.1.IX Manage Visitors &amp; Physical Access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_Toc219374918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37A4DA2E" w14:textId="071570F6"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19" w:history="1">
        <w:r w:rsidRPr="00EA537C">
          <w:rPr>
            <w:rStyle w:val="Hyperlink"/>
            <w:iCs/>
            <w:noProof/>
            <w:color w:val="auto"/>
          </w:rPr>
          <w:t>Escort visitors and monitor visitor activity; maintain audit logs of physical access; and control and manage physical access devices.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_Toc219374919 \h </w:instrText>
        </w:r>
        <w:r w:rsidRPr="00EA537C">
          <w:rPr>
            <w:noProof/>
            <w:webHidden/>
            <w:color w:val="auto"/>
          </w:rPr>
        </w:r>
        <w:r w:rsidRPr="00EA537C">
          <w:rPr>
            <w:noProof/>
            <w:webHidden/>
            <w:color w:val="auto"/>
          </w:rPr>
          <w:fldChar w:fldCharType="separate"/>
        </w:r>
        <w:r w:rsidRPr="00EA537C">
          <w:rPr>
            <w:noProof/>
            <w:webHidden/>
            <w:color w:val="auto"/>
          </w:rPr>
          <w:t>8</w:t>
        </w:r>
        <w:r w:rsidRPr="00EA537C">
          <w:rPr>
            <w:noProof/>
            <w:webHidden/>
            <w:color w:val="auto"/>
          </w:rPr>
          <w:fldChar w:fldCharType="end"/>
        </w:r>
      </w:hyperlink>
    </w:p>
    <w:p w14:paraId="4A52EB74" w14:textId="3A3F7A26"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920" w:history="1">
        <w:r w:rsidRPr="00EA537C">
          <w:rPr>
            <w:rStyle w:val="Hyperlink"/>
            <w:noProof/>
            <w:color w:val="auto"/>
          </w:rPr>
          <w:t>3.5 System and Communications Protection (SC)</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_Toc219374920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6A1FABB0" w14:textId="1F9E91D1"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1" w:history="1">
        <w:r w:rsidRPr="00EA537C">
          <w:rPr>
            <w:rStyle w:val="Hyperlink"/>
            <w:iCs/>
            <w:noProof/>
            <w:color w:val="auto"/>
          </w:rPr>
          <w:t>SC.L1 – B.1.X Boundary Protection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_Toc219374921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5C0A6404" w14:textId="3C2B38A9"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2" w:history="1">
        <w:r w:rsidRPr="00EA537C">
          <w:rPr>
            <w:rStyle w:val="Hyperlink"/>
            <w:iCs/>
            <w:noProof/>
            <w:color w:val="auto"/>
          </w:rPr>
          <w:t>Monitor, control, and protect organizational communications (i.e., information transmitted or received by organizational information systems) at the external boundaries and key internal boundaries of the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_Toc219374922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15ABC892" w14:textId="0E138D77"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3" w:history="1">
        <w:r w:rsidRPr="00EA537C">
          <w:rPr>
            <w:rStyle w:val="Hyperlink"/>
            <w:iCs/>
            <w:noProof/>
            <w:color w:val="auto"/>
          </w:rPr>
          <w:t>SC.L1 – B.1.XI Public-Access System Separation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_Toc219374923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7A3A37B7" w14:textId="4DEA325D"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4" w:history="1">
        <w:r w:rsidRPr="00EA537C">
          <w:rPr>
            <w:rStyle w:val="Hyperlink"/>
            <w:iCs/>
            <w:noProof/>
            <w:color w:val="auto"/>
          </w:rPr>
          <w:t>Implement subnetworks for publicly accessible system components that are physically or logically separated from internal networks.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_Toc219374924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26786DE7" w14:textId="121A7B54" w:rsidR="00EA537C" w:rsidRPr="00EA537C" w:rsidRDefault="00EA537C">
      <w:pPr>
        <w:pStyle w:val="TOC2"/>
        <w:tabs>
          <w:tab w:val="right" w:leader="dot" w:pos="9350"/>
        </w:tabs>
        <w:rPr>
          <w:rFonts w:eastAsiaTheme="minorEastAsia" w:cstheme="minorBidi"/>
          <w:noProof/>
          <w:color w:val="auto"/>
          <w:kern w:val="2"/>
          <w:sz w:val="24"/>
          <w14:ligatures w14:val="standardContextual"/>
        </w:rPr>
      </w:pPr>
      <w:hyperlink w:anchor="_Toc219374925" w:history="1">
        <w:r w:rsidRPr="00EA537C">
          <w:rPr>
            <w:rStyle w:val="Hyperlink"/>
            <w:noProof/>
            <w:color w:val="auto"/>
          </w:rPr>
          <w:t>3.6 System and Information Integrity (SI)</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_Toc219374925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751D0BA9" w14:textId="447DDA67"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6" w:history="1">
        <w:r w:rsidRPr="00EA537C">
          <w:rPr>
            <w:rStyle w:val="Hyperlink"/>
            <w:iCs/>
            <w:noProof/>
            <w:color w:val="auto"/>
          </w:rPr>
          <w:t>SI.L1-B1.XII Flaw Remediation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_Toc219374926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76553CF1" w14:textId="76F9911F"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7" w:history="1">
        <w:r w:rsidRPr="00EA537C">
          <w:rPr>
            <w:rStyle w:val="Hyperlink"/>
            <w:iCs/>
            <w:noProof/>
            <w:color w:val="auto"/>
          </w:rPr>
          <w:t>Identify, report, and correct information and information system flaws in a timely manner.</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_Toc219374927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3F0FCEC7" w14:textId="376D9754"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8" w:history="1">
        <w:r w:rsidRPr="00EA537C">
          <w:rPr>
            <w:rStyle w:val="Hyperlink"/>
            <w:iCs/>
            <w:noProof/>
            <w:color w:val="auto"/>
          </w:rPr>
          <w:t>SI.L1- B1.XIII Malicious Code Protection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_Toc219374928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5C7C916A" w14:textId="7B0A7FFF"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29" w:history="1">
        <w:r w:rsidRPr="00EA537C">
          <w:rPr>
            <w:rStyle w:val="Hyperlink"/>
            <w:iCs/>
            <w:noProof/>
            <w:color w:val="auto"/>
          </w:rPr>
          <w:t>Provide protection from malicious code at appropriate locations within organizational information systems.</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_Toc219374929 \h </w:instrText>
        </w:r>
        <w:r w:rsidRPr="00EA537C">
          <w:rPr>
            <w:noProof/>
            <w:webHidden/>
            <w:color w:val="auto"/>
          </w:rPr>
        </w:r>
        <w:r w:rsidRPr="00EA537C">
          <w:rPr>
            <w:noProof/>
            <w:webHidden/>
            <w:color w:val="auto"/>
          </w:rPr>
          <w:fldChar w:fldCharType="separate"/>
        </w:r>
        <w:r w:rsidRPr="00EA537C">
          <w:rPr>
            <w:noProof/>
            <w:webHidden/>
            <w:color w:val="auto"/>
          </w:rPr>
          <w:t>9</w:t>
        </w:r>
        <w:r w:rsidRPr="00EA537C">
          <w:rPr>
            <w:noProof/>
            <w:webHidden/>
            <w:color w:val="auto"/>
          </w:rPr>
          <w:fldChar w:fldCharType="end"/>
        </w:r>
      </w:hyperlink>
    </w:p>
    <w:p w14:paraId="31E389A4" w14:textId="2614E960"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30" w:history="1">
        <w:r w:rsidRPr="00EA537C">
          <w:rPr>
            <w:rStyle w:val="Hyperlink"/>
            <w:iCs/>
            <w:noProof/>
            <w:color w:val="auto"/>
          </w:rPr>
          <w:t>SI.L1 – B1.XIV Update Malicious Code Protection</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_Toc219374930 \h </w:instrText>
        </w:r>
        <w:r w:rsidRPr="00EA537C">
          <w:rPr>
            <w:noProof/>
            <w:webHidden/>
            <w:color w:val="auto"/>
          </w:rPr>
        </w:r>
        <w:r w:rsidRPr="00EA537C">
          <w:rPr>
            <w:noProof/>
            <w:webHidden/>
            <w:color w:val="auto"/>
          </w:rPr>
          <w:fldChar w:fldCharType="separate"/>
        </w:r>
        <w:r w:rsidRPr="00EA537C">
          <w:rPr>
            <w:noProof/>
            <w:webHidden/>
            <w:color w:val="auto"/>
          </w:rPr>
          <w:t>10</w:t>
        </w:r>
        <w:r w:rsidRPr="00EA537C">
          <w:rPr>
            <w:noProof/>
            <w:webHidden/>
            <w:color w:val="auto"/>
          </w:rPr>
          <w:fldChar w:fldCharType="end"/>
        </w:r>
      </w:hyperlink>
    </w:p>
    <w:p w14:paraId="01243545" w14:textId="6D238A91"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31" w:history="1">
        <w:r w:rsidRPr="00EA537C">
          <w:rPr>
            <w:rStyle w:val="Hyperlink"/>
            <w:iCs/>
            <w:noProof/>
            <w:color w:val="auto"/>
          </w:rPr>
          <w:t>SI.L1-B.1.XV System &amp; File Scanning</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_Toc219374931 \h </w:instrText>
        </w:r>
        <w:r w:rsidRPr="00EA537C">
          <w:rPr>
            <w:noProof/>
            <w:webHidden/>
            <w:color w:val="auto"/>
          </w:rPr>
        </w:r>
        <w:r w:rsidRPr="00EA537C">
          <w:rPr>
            <w:noProof/>
            <w:webHidden/>
            <w:color w:val="auto"/>
          </w:rPr>
          <w:fldChar w:fldCharType="separate"/>
        </w:r>
        <w:r w:rsidRPr="00EA537C">
          <w:rPr>
            <w:noProof/>
            <w:webHidden/>
            <w:color w:val="auto"/>
          </w:rPr>
          <w:t>10</w:t>
        </w:r>
        <w:r w:rsidRPr="00EA537C">
          <w:rPr>
            <w:noProof/>
            <w:webHidden/>
            <w:color w:val="auto"/>
          </w:rPr>
          <w:fldChar w:fldCharType="end"/>
        </w:r>
      </w:hyperlink>
    </w:p>
    <w:p w14:paraId="651C3FA0" w14:textId="3E96F362" w:rsidR="00EA537C" w:rsidRPr="00EA537C" w:rsidRDefault="00EA537C">
      <w:pPr>
        <w:pStyle w:val="TOC3"/>
        <w:tabs>
          <w:tab w:val="right" w:leader="dot" w:pos="9350"/>
        </w:tabs>
        <w:rPr>
          <w:rFonts w:eastAsiaTheme="minorEastAsia" w:cstheme="minorBidi"/>
          <w:i w:val="0"/>
          <w:noProof/>
          <w:color w:val="auto"/>
          <w:kern w:val="2"/>
          <w:sz w:val="24"/>
          <w14:ligatures w14:val="standardContextual"/>
        </w:rPr>
      </w:pPr>
      <w:hyperlink w:anchor="_Toc219374932" w:history="1">
        <w:r w:rsidRPr="00EA537C">
          <w:rPr>
            <w:rStyle w:val="Hyperlink"/>
            <w:iCs/>
            <w:noProof/>
            <w:color w:val="auto"/>
          </w:rPr>
          <w:t>Perform periodic scans of the information system and real-time scans of files from external sources as files are downloaded, opened, or executed.</w:t>
        </w:r>
        <w:r w:rsidRPr="00EA537C">
          <w:rPr>
            <w:noProof/>
            <w:webHidden/>
            <w:color w:val="auto"/>
          </w:rPr>
          <w:tab/>
        </w:r>
        <w:r w:rsidRPr="00EA537C">
          <w:rPr>
            <w:noProof/>
            <w:webHidden/>
            <w:color w:val="auto"/>
          </w:rPr>
          <w:fldChar w:fldCharType="begin"/>
        </w:r>
        <w:r w:rsidRPr="00EA537C">
          <w:rPr>
            <w:noProof/>
            <w:webHidden/>
            <w:color w:val="auto"/>
          </w:rPr>
          <w:instrText xml:space="preserve"> PAGEREF _Toc219374932 \h </w:instrText>
        </w:r>
        <w:r w:rsidRPr="00EA537C">
          <w:rPr>
            <w:noProof/>
            <w:webHidden/>
            <w:color w:val="auto"/>
          </w:rPr>
        </w:r>
        <w:r w:rsidRPr="00EA537C">
          <w:rPr>
            <w:noProof/>
            <w:webHidden/>
            <w:color w:val="auto"/>
          </w:rPr>
          <w:fldChar w:fldCharType="separate"/>
        </w:r>
        <w:r w:rsidRPr="00EA537C">
          <w:rPr>
            <w:noProof/>
            <w:webHidden/>
            <w:color w:val="auto"/>
          </w:rPr>
          <w:t>10</w:t>
        </w:r>
        <w:r w:rsidRPr="00EA537C">
          <w:rPr>
            <w:noProof/>
            <w:webHidden/>
            <w:color w:val="auto"/>
          </w:rPr>
          <w:fldChar w:fldCharType="end"/>
        </w:r>
      </w:hyperlink>
    </w:p>
    <w:p w14:paraId="4A891C57" w14:textId="07C1D9BC" w:rsidR="00DA4BAB" w:rsidRPr="00EA537C" w:rsidRDefault="00DA4BAB" w:rsidP="007B7248">
      <w:pPr>
        <w:rPr>
          <w:color w:val="auto"/>
        </w:rPr>
      </w:pPr>
      <w:r w:rsidRPr="00EA537C">
        <w:rPr>
          <w:color w:val="auto"/>
        </w:rPr>
        <w:fldChar w:fldCharType="end"/>
      </w:r>
    </w:p>
    <w:p w14:paraId="1272EB99" w14:textId="4FA31E34" w:rsidR="00095238" w:rsidRPr="00EA537C" w:rsidRDefault="00095238" w:rsidP="00CE3DD5">
      <w:pPr>
        <w:rPr>
          <w:color w:val="auto"/>
        </w:rPr>
        <w:sectPr w:rsidR="00095238" w:rsidRPr="00EA537C" w:rsidSect="003212B4">
          <w:pgSz w:w="12240" w:h="15840"/>
          <w:pgMar w:top="1530" w:right="1440" w:bottom="1440" w:left="1440" w:header="720" w:footer="720" w:gutter="0"/>
          <w:pgNumType w:fmt="lowerRoman" w:start="1"/>
          <w:cols w:space="720"/>
          <w:docGrid w:linePitch="360"/>
        </w:sectPr>
      </w:pPr>
    </w:p>
    <w:p w14:paraId="741FD37A" w14:textId="63DE502C" w:rsidR="008D1AB8" w:rsidRPr="00EA537C" w:rsidRDefault="008D1AB8" w:rsidP="008D1AB8">
      <w:pPr>
        <w:spacing w:after="0" w:line="240" w:lineRule="auto"/>
        <w:rPr>
          <w:color w:val="auto"/>
        </w:rPr>
      </w:pPr>
    </w:p>
    <w:p w14:paraId="2DCE5074" w14:textId="2237C819" w:rsidR="00D706F8" w:rsidRPr="00EA537C" w:rsidRDefault="0011256D" w:rsidP="00D706F8">
      <w:pPr>
        <w:pStyle w:val="Heading1"/>
        <w:rPr>
          <w:color w:val="auto"/>
        </w:rPr>
      </w:pPr>
      <w:bookmarkStart w:id="12" w:name="_Toc219374881"/>
      <w:r w:rsidRPr="00EA537C">
        <w:rPr>
          <w:color w:val="auto"/>
        </w:rPr>
        <w:t>DESCRIPTION &amp; PURPOSE OF SYSTEM</w:t>
      </w:r>
      <w:bookmarkEnd w:id="12"/>
    </w:p>
    <w:p w14:paraId="13E8DB25" w14:textId="13FDBB06" w:rsidR="00DC45CA" w:rsidRPr="00EA537C" w:rsidRDefault="00DC45CA" w:rsidP="00DC45CA">
      <w:pPr>
        <w:rPr>
          <w:color w:val="auto"/>
        </w:rPr>
      </w:pPr>
      <w:r w:rsidRPr="00EA537C">
        <w:rPr>
          <w:color w:val="auto"/>
        </w:rPr>
        <w:t xml:space="preserve">This System Security Plan provides an overview of the security requirements for </w:t>
      </w:r>
      <w:r w:rsidR="00EB2D98" w:rsidRPr="00EA537C">
        <w:rPr>
          <w:color w:val="auto"/>
        </w:rPr>
        <w:t>Company Name</w:t>
      </w:r>
      <w:r w:rsidRPr="00EA537C">
        <w:rPr>
          <w:color w:val="auto"/>
        </w:rPr>
        <w:t xml:space="preserve"> information technology system </w:t>
      </w:r>
      <w:r w:rsidR="00EB2D98" w:rsidRPr="00EA537C">
        <w:rPr>
          <w:color w:val="auto"/>
        </w:rPr>
        <w:t>Company Name</w:t>
      </w:r>
      <w:r w:rsidR="00630473" w:rsidRPr="00EA537C">
        <w:rPr>
          <w:color w:val="auto"/>
        </w:rPr>
        <w:t>-Companies.com</w:t>
      </w:r>
      <w:r w:rsidRPr="00EA537C">
        <w:rPr>
          <w:color w:val="auto"/>
        </w:rPr>
        <w:t>.  The system, is collectively referred to as the “System” or “Systems” 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security program.  Proper management of the System is essential to ensure the confidentiality, integrity, and availability of the data transmitted, processed, or stored by the System.</w:t>
      </w:r>
    </w:p>
    <w:p w14:paraId="672BC4C6" w14:textId="77777777" w:rsidR="00DC45CA" w:rsidRPr="00EA537C" w:rsidRDefault="00DC45CA" w:rsidP="00DC45CA">
      <w:pPr>
        <w:rPr>
          <w:color w:val="auto"/>
        </w:rPr>
      </w:pPr>
      <w:r w:rsidRPr="00EA537C">
        <w:rPr>
          <w:color w:val="auto"/>
        </w:rPr>
        <w:t xml:space="preserve">The security safeguards implemented for the System meet the policy and control requirements set forth in this System Security Plan (SSP).  All sub-systems therein are subject to monitoring consistent with applicable laws, regulations, agency policies, procedures, and practices.  </w:t>
      </w:r>
    </w:p>
    <w:p w14:paraId="55AD3B73" w14:textId="6B22D4FB" w:rsidR="00B65167" w:rsidRPr="00EA537C" w:rsidRDefault="00A84022" w:rsidP="00B65167">
      <w:pPr>
        <w:pStyle w:val="Heading2"/>
        <w:rPr>
          <w:color w:val="auto"/>
        </w:rPr>
      </w:pPr>
      <w:bookmarkStart w:id="13" w:name="_Toc219374882"/>
      <w:r w:rsidRPr="00EA537C">
        <w:rPr>
          <w:color w:val="auto"/>
        </w:rPr>
        <w:t>SYSTEM IDENTIFICATION</w:t>
      </w:r>
      <w:r w:rsidR="00232A5E" w:rsidRPr="00EA537C">
        <w:rPr>
          <w:color w:val="auto"/>
        </w:rPr>
        <w:t xml:space="preserve"> &amp; P</w:t>
      </w:r>
      <w:r w:rsidR="0011256D" w:rsidRPr="00EA537C">
        <w:rPr>
          <w:color w:val="auto"/>
        </w:rPr>
        <w:t>URPOSE</w:t>
      </w:r>
      <w:bookmarkEnd w:id="13"/>
    </w:p>
    <w:bookmarkStart w:id="14" w:name="_Hlk197858251"/>
    <w:p w14:paraId="57C6839A" w14:textId="6931A84F" w:rsidR="00DC45CA" w:rsidRPr="00EA537C" w:rsidRDefault="00B65167" w:rsidP="00DC45CA">
      <w:pPr>
        <w:rPr>
          <w:color w:val="auto"/>
        </w:rPr>
      </w:pPr>
      <w:r w:rsidRPr="00EA537C">
        <w:rPr>
          <w:color w:val="auto"/>
        </w:rPr>
        <w:fldChar w:fldCharType="begin"/>
      </w:r>
      <w:r w:rsidRPr="00EA537C">
        <w:rPr>
          <w:color w:val="auto"/>
        </w:rPr>
        <w:instrText>STYLEREF  CompanyName  \* MERGEFORMAT</w:instrText>
      </w:r>
      <w:r w:rsidRPr="00EA537C">
        <w:rPr>
          <w:color w:val="auto"/>
        </w:rPr>
        <w:fldChar w:fldCharType="separate"/>
      </w:r>
      <w:r w:rsidR="00AF6A36" w:rsidRPr="00EA537C">
        <w:rPr>
          <w:noProof/>
          <w:color w:val="auto"/>
        </w:rPr>
        <w:t>Company Name</w:t>
      </w:r>
      <w:r w:rsidRPr="00EA537C">
        <w:rPr>
          <w:noProof/>
          <w:color w:val="auto"/>
        </w:rPr>
        <w:fldChar w:fldCharType="end"/>
      </w:r>
      <w:r w:rsidRPr="00EA537C">
        <w:rPr>
          <w:noProof/>
          <w:color w:val="auto"/>
        </w:rPr>
        <w:t xml:space="preserve"> </w:t>
      </w:r>
      <w:r w:rsidR="00DC45CA" w:rsidRPr="00EA537C">
        <w:rPr>
          <w:color w:val="auto"/>
        </w:rPr>
        <w:t xml:space="preserve">Systems are comprised of </w:t>
      </w:r>
      <w:r w:rsidR="00AC08CF" w:rsidRPr="00EA537C">
        <w:rPr>
          <w:color w:val="auto"/>
        </w:rPr>
        <w:t>[</w:t>
      </w:r>
      <w:r w:rsidR="009C14AD" w:rsidRPr="00EA537C">
        <w:rPr>
          <w:color w:val="auto"/>
        </w:rPr>
        <w:t>DESCRIBE THE COMPANY’S SYSTEMS].</w:t>
      </w:r>
      <w:r w:rsidR="00DC45CA" w:rsidRPr="00EA537C">
        <w:rPr>
          <w:color w:val="auto"/>
        </w:rPr>
        <w:t xml:space="preserve">  The interconnections and shared resources are described within this Plan and in more detail within each environment’s collective responses to each CMMC control objective.</w:t>
      </w:r>
    </w:p>
    <w:p w14:paraId="5509AD97" w14:textId="73625395" w:rsidR="00C21651" w:rsidRPr="00EA537C" w:rsidRDefault="00EB2D98" w:rsidP="006D69FB">
      <w:pPr>
        <w:pStyle w:val="Heading3"/>
        <w:rPr>
          <w:color w:val="auto"/>
        </w:rPr>
      </w:pPr>
      <w:bookmarkStart w:id="15" w:name="_Toc219374883"/>
      <w:bookmarkEnd w:id="14"/>
      <w:r w:rsidRPr="00EA537C">
        <w:rPr>
          <w:color w:val="auto"/>
        </w:rPr>
        <w:t>Company Name</w:t>
      </w:r>
      <w:r w:rsidR="0055100A" w:rsidRPr="00EA537C">
        <w:rPr>
          <w:color w:val="auto"/>
        </w:rPr>
        <w:t>-</w:t>
      </w:r>
      <w:r w:rsidR="00A757F6" w:rsidRPr="00EA537C">
        <w:rPr>
          <w:color w:val="auto"/>
        </w:rPr>
        <w:t>SYSTEM NAME</w:t>
      </w:r>
      <w:bookmarkEnd w:id="15"/>
    </w:p>
    <w:p w14:paraId="3935B3CF" w14:textId="24C74CA4" w:rsidR="00664DFF" w:rsidRPr="00EA537C" w:rsidRDefault="00EB2D98" w:rsidP="00664DFF">
      <w:pPr>
        <w:pStyle w:val="Heading4"/>
        <w:numPr>
          <w:ilvl w:val="0"/>
          <w:numId w:val="0"/>
        </w:numPr>
        <w:rPr>
          <w:rFonts w:asciiTheme="minorHAnsi" w:eastAsia="Times New Roman" w:hAnsiTheme="minorHAnsi" w:cstheme="minorHAnsi"/>
          <w:b w:val="0"/>
          <w:bCs w:val="0"/>
          <w:noProof/>
          <w:color w:val="auto"/>
          <w:szCs w:val="24"/>
        </w:rPr>
      </w:pPr>
      <w:bookmarkStart w:id="16" w:name="_Hlk197858984"/>
      <w:r w:rsidRPr="00EA537C">
        <w:rPr>
          <w:rFonts w:asciiTheme="minorHAnsi" w:eastAsia="Times New Roman" w:hAnsiTheme="minorHAnsi" w:cstheme="minorHAnsi"/>
          <w:b w:val="0"/>
          <w:bCs w:val="0"/>
          <w:noProof/>
          <w:color w:val="auto"/>
          <w:szCs w:val="24"/>
        </w:rPr>
        <w:t>Company Name</w:t>
      </w:r>
      <w:r w:rsidR="00664DFF" w:rsidRPr="00EA537C">
        <w:rPr>
          <w:rFonts w:asciiTheme="minorHAnsi" w:eastAsia="Times New Roman" w:hAnsiTheme="minorHAnsi" w:cstheme="minorHAnsi"/>
          <w:b w:val="0"/>
          <w:bCs w:val="0"/>
          <w:noProof/>
          <w:color w:val="auto"/>
          <w:szCs w:val="24"/>
        </w:rPr>
        <w:t>-</w:t>
      </w:r>
      <w:r w:rsidR="00A757F6" w:rsidRPr="00EA537C">
        <w:rPr>
          <w:rFonts w:asciiTheme="minorHAnsi" w:eastAsia="Times New Roman" w:hAnsiTheme="minorHAnsi" w:cstheme="minorHAnsi"/>
          <w:b w:val="0"/>
          <w:bCs w:val="0"/>
          <w:noProof/>
          <w:color w:val="auto"/>
          <w:szCs w:val="24"/>
        </w:rPr>
        <w:t>SYSTEM NAME</w:t>
      </w:r>
      <w:r w:rsidR="00664DFF" w:rsidRPr="00EA537C">
        <w:rPr>
          <w:rFonts w:asciiTheme="minorHAnsi" w:eastAsia="Times New Roman" w:hAnsiTheme="minorHAnsi" w:cstheme="minorHAnsi"/>
          <w:b w:val="0"/>
          <w:bCs w:val="0"/>
          <w:noProof/>
          <w:color w:val="auto"/>
          <w:szCs w:val="24"/>
        </w:rPr>
        <w:t xml:space="preserve"> is within the </w:t>
      </w:r>
      <w:r w:rsidR="00A757F6" w:rsidRPr="00EA537C">
        <w:rPr>
          <w:rFonts w:asciiTheme="minorHAnsi" w:eastAsia="Times New Roman" w:hAnsiTheme="minorHAnsi" w:cstheme="minorHAnsi"/>
          <w:b w:val="0"/>
          <w:bCs w:val="0"/>
          <w:noProof/>
          <w:color w:val="auto"/>
          <w:szCs w:val="24"/>
        </w:rPr>
        <w:t xml:space="preserve">[DOMAIN LOCATION (E.G., </w:t>
      </w:r>
      <w:r w:rsidR="00664DFF" w:rsidRPr="00EA537C">
        <w:rPr>
          <w:rFonts w:asciiTheme="minorHAnsi" w:eastAsia="Times New Roman" w:hAnsiTheme="minorHAnsi" w:cstheme="minorHAnsi"/>
          <w:b w:val="0"/>
          <w:bCs w:val="0"/>
          <w:noProof/>
          <w:color w:val="auto"/>
          <w:szCs w:val="24"/>
        </w:rPr>
        <w:t>Microsoft GCC Azure cloud</w:t>
      </w:r>
      <w:r w:rsidR="00A757F6" w:rsidRPr="00EA537C">
        <w:rPr>
          <w:rFonts w:asciiTheme="minorHAnsi" w:eastAsia="Times New Roman" w:hAnsiTheme="minorHAnsi" w:cstheme="minorHAnsi"/>
          <w:b w:val="0"/>
          <w:bCs w:val="0"/>
          <w:noProof/>
          <w:color w:val="auto"/>
          <w:szCs w:val="24"/>
        </w:rPr>
        <w:t>)]</w:t>
      </w:r>
      <w:r w:rsidR="00664DFF" w:rsidRPr="00EA537C">
        <w:rPr>
          <w:rFonts w:asciiTheme="minorHAnsi" w:eastAsia="Times New Roman" w:hAnsiTheme="minorHAnsi" w:cstheme="minorHAnsi"/>
          <w:b w:val="0"/>
          <w:bCs w:val="0"/>
          <w:noProof/>
          <w:color w:val="auto"/>
          <w:szCs w:val="24"/>
        </w:rPr>
        <w:t xml:space="preserve">.  </w:t>
      </w:r>
      <w:r w:rsidRPr="00EA537C">
        <w:rPr>
          <w:rFonts w:asciiTheme="minorHAnsi" w:eastAsia="Times New Roman" w:hAnsiTheme="minorHAnsi" w:cstheme="minorHAnsi"/>
          <w:b w:val="0"/>
          <w:bCs w:val="0"/>
          <w:noProof/>
          <w:color w:val="auto"/>
          <w:szCs w:val="24"/>
        </w:rPr>
        <w:t>Company Name</w:t>
      </w:r>
      <w:r w:rsidR="00664DFF" w:rsidRPr="00EA537C">
        <w:rPr>
          <w:rFonts w:asciiTheme="minorHAnsi" w:eastAsia="Times New Roman" w:hAnsiTheme="minorHAnsi" w:cstheme="minorHAnsi"/>
          <w:b w:val="0"/>
          <w:bCs w:val="0"/>
          <w:noProof/>
          <w:color w:val="auto"/>
          <w:szCs w:val="24"/>
        </w:rPr>
        <w:t>-</w:t>
      </w:r>
      <w:r w:rsidR="00A757F6" w:rsidRPr="00EA537C">
        <w:rPr>
          <w:rFonts w:asciiTheme="minorHAnsi" w:eastAsia="Times New Roman" w:hAnsiTheme="minorHAnsi" w:cstheme="minorHAnsi"/>
          <w:b w:val="0"/>
          <w:bCs w:val="0"/>
          <w:noProof/>
          <w:color w:val="auto"/>
          <w:szCs w:val="24"/>
        </w:rPr>
        <w:t>SYSTEM NAME</w:t>
      </w:r>
      <w:r w:rsidR="00664DFF" w:rsidRPr="00EA537C">
        <w:rPr>
          <w:rFonts w:asciiTheme="minorHAnsi" w:eastAsia="Times New Roman" w:hAnsiTheme="minorHAnsi" w:cstheme="minorHAnsi"/>
          <w:b w:val="0"/>
          <w:bCs w:val="0"/>
          <w:noProof/>
          <w:color w:val="auto"/>
          <w:szCs w:val="24"/>
        </w:rPr>
        <w:t xml:space="preserve"> is authorized to hold federal contract information (FCI) and is the standard operating envionment for </w:t>
      </w:r>
      <w:r w:rsidRPr="00EA537C">
        <w:rPr>
          <w:rFonts w:asciiTheme="minorHAnsi" w:eastAsia="Times New Roman" w:hAnsiTheme="minorHAnsi" w:cstheme="minorHAnsi"/>
          <w:b w:val="0"/>
          <w:bCs w:val="0"/>
          <w:noProof/>
          <w:color w:val="auto"/>
          <w:szCs w:val="24"/>
        </w:rPr>
        <w:t>Company Name</w:t>
      </w:r>
      <w:r w:rsidR="00A757F6" w:rsidRPr="00EA537C">
        <w:rPr>
          <w:rFonts w:asciiTheme="minorHAnsi" w:eastAsia="Times New Roman" w:hAnsiTheme="minorHAnsi" w:cstheme="minorHAnsi"/>
          <w:b w:val="0"/>
          <w:bCs w:val="0"/>
          <w:noProof/>
          <w:color w:val="auto"/>
          <w:szCs w:val="24"/>
        </w:rPr>
        <w:t xml:space="preserve">.  </w:t>
      </w:r>
      <w:r w:rsidR="00664DFF" w:rsidRPr="00EA537C">
        <w:rPr>
          <w:rFonts w:asciiTheme="minorHAnsi" w:eastAsia="Times New Roman" w:hAnsiTheme="minorHAnsi" w:cstheme="minorHAnsi"/>
          <w:b w:val="0"/>
          <w:bCs w:val="0"/>
          <w:noProof/>
          <w:color w:val="auto"/>
          <w:szCs w:val="24"/>
        </w:rPr>
        <w:t xml:space="preserve">The Environment is subject to and follows Cybersecurity Maturity Model Certification (CMMC) Level 1,  NIST SP 800-53, Defense Federal Acquisition Regulation Supplement (DFARS) controls.  </w:t>
      </w:r>
    </w:p>
    <w:p w14:paraId="363409C0" w14:textId="4D0338EC" w:rsidR="00C21651" w:rsidRPr="00EA537C" w:rsidRDefault="00C21651" w:rsidP="00C21651">
      <w:pPr>
        <w:pStyle w:val="Heading2"/>
        <w:rPr>
          <w:color w:val="auto"/>
          <w:sz w:val="24"/>
        </w:rPr>
      </w:pPr>
      <w:bookmarkStart w:id="17" w:name="_Toc219374884"/>
      <w:r w:rsidRPr="00EA537C">
        <w:rPr>
          <w:color w:val="auto"/>
          <w:sz w:val="24"/>
        </w:rPr>
        <w:t>Responsible Organization and Information Owner(s)</w:t>
      </w:r>
      <w:bookmarkEnd w:id="17"/>
    </w:p>
    <w:p w14:paraId="7240357E" w14:textId="272FE655" w:rsidR="00C21651" w:rsidRPr="00EA537C" w:rsidRDefault="00232A5E" w:rsidP="00232A5E">
      <w:pPr>
        <w:pStyle w:val="Heading3"/>
        <w:rPr>
          <w:color w:val="auto"/>
        </w:rPr>
      </w:pPr>
      <w:bookmarkStart w:id="18" w:name="_Toc219374885"/>
      <w:r w:rsidRPr="00EA537C">
        <w:rPr>
          <w:color w:val="auto"/>
        </w:rPr>
        <w:t>Responsible Organization</w:t>
      </w:r>
      <w:bookmarkEnd w:id="18"/>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380"/>
      </w:tblGrid>
      <w:tr w:rsidR="001553C4" w:rsidRPr="00EA537C" w14:paraId="21C39F56" w14:textId="77777777" w:rsidTr="001553C4">
        <w:trPr>
          <w:cantSplit/>
          <w:trHeight w:val="56"/>
        </w:trPr>
        <w:tc>
          <w:tcPr>
            <w:tcW w:w="1777" w:type="dxa"/>
            <w:shd w:val="clear" w:color="auto" w:fill="808080" w:themeFill="background1" w:themeFillShade="80"/>
          </w:tcPr>
          <w:p w14:paraId="4B9C9481" w14:textId="77777777" w:rsidR="00232A5E" w:rsidRPr="00EA537C" w:rsidRDefault="00232A5E" w:rsidP="00232A5E">
            <w:pPr>
              <w:pStyle w:val="Table-Heading"/>
              <w:spacing w:before="0" w:after="0" w:line="240" w:lineRule="auto"/>
              <w:jc w:val="right"/>
              <w:rPr>
                <w:b/>
                <w:bCs/>
                <w:color w:val="auto"/>
              </w:rPr>
            </w:pPr>
            <w:r w:rsidRPr="00EA537C">
              <w:rPr>
                <w:b/>
                <w:bCs/>
                <w:color w:val="auto"/>
              </w:rPr>
              <w:t>Organization:</w:t>
            </w:r>
          </w:p>
        </w:tc>
        <w:tc>
          <w:tcPr>
            <w:tcW w:w="7380" w:type="dxa"/>
          </w:tcPr>
          <w:p w14:paraId="50F9FF4A" w14:textId="3C31C351" w:rsidR="00232A5E" w:rsidRPr="00EA537C" w:rsidRDefault="00EB2D98" w:rsidP="00232A5E">
            <w:pPr>
              <w:snapToGrid w:val="0"/>
              <w:spacing w:after="0" w:line="240" w:lineRule="auto"/>
              <w:rPr>
                <w:color w:val="auto"/>
                <w:szCs w:val="20"/>
              </w:rPr>
            </w:pPr>
            <w:r w:rsidRPr="00EA537C">
              <w:rPr>
                <w:color w:val="auto"/>
                <w:szCs w:val="20"/>
              </w:rPr>
              <w:t>Company Name</w:t>
            </w:r>
            <w:r w:rsidR="00232A5E" w:rsidRPr="00EA537C">
              <w:rPr>
                <w:color w:val="auto"/>
                <w:szCs w:val="20"/>
              </w:rPr>
              <w:t xml:space="preserve"> </w:t>
            </w:r>
          </w:p>
        </w:tc>
      </w:tr>
      <w:tr w:rsidR="001553C4" w:rsidRPr="00EA537C" w14:paraId="371735A5" w14:textId="77777777" w:rsidTr="001553C4">
        <w:trPr>
          <w:cantSplit/>
          <w:trHeight w:val="56"/>
        </w:trPr>
        <w:tc>
          <w:tcPr>
            <w:tcW w:w="1777" w:type="dxa"/>
            <w:shd w:val="clear" w:color="auto" w:fill="808080" w:themeFill="background1" w:themeFillShade="80"/>
          </w:tcPr>
          <w:p w14:paraId="68C47DD5" w14:textId="77777777" w:rsidR="00232A5E" w:rsidRPr="00EA537C" w:rsidRDefault="00232A5E" w:rsidP="00232A5E">
            <w:pPr>
              <w:pStyle w:val="Table-Heading"/>
              <w:spacing w:before="0" w:after="0" w:line="240" w:lineRule="auto"/>
              <w:jc w:val="right"/>
              <w:rPr>
                <w:b/>
                <w:bCs/>
                <w:color w:val="auto"/>
              </w:rPr>
            </w:pPr>
            <w:r w:rsidRPr="00EA537C">
              <w:rPr>
                <w:b/>
                <w:bCs/>
                <w:color w:val="auto"/>
              </w:rPr>
              <w:t>Point of Contact:</w:t>
            </w:r>
          </w:p>
        </w:tc>
        <w:tc>
          <w:tcPr>
            <w:tcW w:w="7380" w:type="dxa"/>
          </w:tcPr>
          <w:p w14:paraId="551C3B2E" w14:textId="5750F43F" w:rsidR="00232A5E" w:rsidRPr="00EA537C" w:rsidRDefault="00232A5E" w:rsidP="00232A5E">
            <w:pPr>
              <w:snapToGrid w:val="0"/>
              <w:spacing w:after="0" w:line="240" w:lineRule="auto"/>
              <w:rPr>
                <w:color w:val="auto"/>
                <w:szCs w:val="20"/>
              </w:rPr>
            </w:pPr>
          </w:p>
        </w:tc>
      </w:tr>
      <w:tr w:rsidR="001553C4" w:rsidRPr="00EA537C" w14:paraId="10A01D42" w14:textId="77777777" w:rsidTr="001553C4">
        <w:trPr>
          <w:cantSplit/>
          <w:trHeight w:val="56"/>
        </w:trPr>
        <w:tc>
          <w:tcPr>
            <w:tcW w:w="1777" w:type="dxa"/>
            <w:shd w:val="clear" w:color="auto" w:fill="808080" w:themeFill="background1" w:themeFillShade="80"/>
          </w:tcPr>
          <w:p w14:paraId="1071BDEE" w14:textId="77777777" w:rsidR="00232A5E" w:rsidRPr="00EA537C" w:rsidRDefault="00232A5E" w:rsidP="00232A5E">
            <w:pPr>
              <w:pStyle w:val="Table-Heading"/>
              <w:spacing w:before="0" w:after="0" w:line="240" w:lineRule="auto"/>
              <w:jc w:val="right"/>
              <w:rPr>
                <w:b/>
                <w:bCs/>
                <w:color w:val="auto"/>
              </w:rPr>
            </w:pPr>
            <w:r w:rsidRPr="00EA537C">
              <w:rPr>
                <w:b/>
                <w:bCs/>
                <w:color w:val="auto"/>
              </w:rPr>
              <w:t xml:space="preserve">Title: </w:t>
            </w:r>
          </w:p>
        </w:tc>
        <w:tc>
          <w:tcPr>
            <w:tcW w:w="7380" w:type="dxa"/>
          </w:tcPr>
          <w:p w14:paraId="769015C5" w14:textId="57B6F05F" w:rsidR="00232A5E" w:rsidRPr="00EA537C" w:rsidRDefault="00232A5E" w:rsidP="00232A5E">
            <w:pPr>
              <w:snapToGrid w:val="0"/>
              <w:spacing w:after="0" w:line="240" w:lineRule="auto"/>
              <w:rPr>
                <w:color w:val="auto"/>
                <w:szCs w:val="20"/>
              </w:rPr>
            </w:pPr>
          </w:p>
        </w:tc>
      </w:tr>
      <w:tr w:rsidR="001553C4" w:rsidRPr="00EA537C" w14:paraId="551B1BB2" w14:textId="77777777" w:rsidTr="001553C4">
        <w:trPr>
          <w:cantSplit/>
          <w:trHeight w:val="56"/>
        </w:trPr>
        <w:tc>
          <w:tcPr>
            <w:tcW w:w="1777" w:type="dxa"/>
            <w:shd w:val="clear" w:color="auto" w:fill="808080" w:themeFill="background1" w:themeFillShade="80"/>
          </w:tcPr>
          <w:p w14:paraId="698F15A9" w14:textId="77777777" w:rsidR="00232A5E" w:rsidRPr="00EA537C" w:rsidRDefault="00232A5E" w:rsidP="00232A5E">
            <w:pPr>
              <w:pStyle w:val="Table-Heading"/>
              <w:spacing w:before="0" w:after="0" w:line="240" w:lineRule="auto"/>
              <w:jc w:val="right"/>
              <w:rPr>
                <w:b/>
                <w:bCs/>
                <w:color w:val="auto"/>
              </w:rPr>
            </w:pPr>
            <w:r w:rsidRPr="00EA537C">
              <w:rPr>
                <w:b/>
                <w:bCs/>
                <w:color w:val="auto"/>
              </w:rPr>
              <w:t>Address:</w:t>
            </w:r>
          </w:p>
        </w:tc>
        <w:tc>
          <w:tcPr>
            <w:tcW w:w="7380" w:type="dxa"/>
          </w:tcPr>
          <w:p w14:paraId="313EE670" w14:textId="1FE808D9" w:rsidR="00232A5E" w:rsidRPr="00EA537C" w:rsidRDefault="00232A5E" w:rsidP="00232A5E">
            <w:pPr>
              <w:snapToGrid w:val="0"/>
              <w:spacing w:after="0" w:line="240" w:lineRule="auto"/>
              <w:rPr>
                <w:color w:val="auto"/>
                <w:szCs w:val="20"/>
              </w:rPr>
            </w:pPr>
          </w:p>
        </w:tc>
      </w:tr>
      <w:tr w:rsidR="001553C4" w:rsidRPr="00EA537C" w14:paraId="7C048DDD" w14:textId="77777777" w:rsidTr="001553C4">
        <w:trPr>
          <w:cantSplit/>
          <w:trHeight w:val="56"/>
        </w:trPr>
        <w:tc>
          <w:tcPr>
            <w:tcW w:w="1777" w:type="dxa"/>
            <w:shd w:val="clear" w:color="auto" w:fill="808080" w:themeFill="background1" w:themeFillShade="80"/>
          </w:tcPr>
          <w:p w14:paraId="0C0260AC" w14:textId="77777777" w:rsidR="00232A5E" w:rsidRPr="00EA537C" w:rsidRDefault="00232A5E" w:rsidP="00232A5E">
            <w:pPr>
              <w:pStyle w:val="Table-Heading"/>
              <w:spacing w:before="0" w:after="0" w:line="240" w:lineRule="auto"/>
              <w:jc w:val="right"/>
              <w:rPr>
                <w:b/>
                <w:bCs/>
                <w:color w:val="auto"/>
              </w:rPr>
            </w:pPr>
            <w:r w:rsidRPr="00EA537C">
              <w:rPr>
                <w:b/>
                <w:bCs/>
                <w:color w:val="auto"/>
              </w:rPr>
              <w:t>Phone:</w:t>
            </w:r>
          </w:p>
        </w:tc>
        <w:tc>
          <w:tcPr>
            <w:tcW w:w="7380" w:type="dxa"/>
          </w:tcPr>
          <w:p w14:paraId="52435444" w14:textId="25E696CE" w:rsidR="00232A5E" w:rsidRPr="00EA537C" w:rsidRDefault="00232A5E" w:rsidP="00232A5E">
            <w:pPr>
              <w:snapToGrid w:val="0"/>
              <w:spacing w:after="0" w:line="240" w:lineRule="auto"/>
              <w:rPr>
                <w:color w:val="auto"/>
                <w:szCs w:val="20"/>
              </w:rPr>
            </w:pPr>
          </w:p>
        </w:tc>
      </w:tr>
      <w:tr w:rsidR="001553C4" w:rsidRPr="00EA537C" w14:paraId="3485AA5D" w14:textId="77777777" w:rsidTr="001553C4">
        <w:trPr>
          <w:cantSplit/>
          <w:trHeight w:val="56"/>
        </w:trPr>
        <w:tc>
          <w:tcPr>
            <w:tcW w:w="1777" w:type="dxa"/>
            <w:shd w:val="clear" w:color="auto" w:fill="808080" w:themeFill="background1" w:themeFillShade="80"/>
          </w:tcPr>
          <w:p w14:paraId="55C35D55" w14:textId="77777777" w:rsidR="00232A5E" w:rsidRPr="00EA537C" w:rsidRDefault="00232A5E" w:rsidP="00232A5E">
            <w:pPr>
              <w:pStyle w:val="Table-Heading"/>
              <w:spacing w:before="0" w:after="0" w:line="240" w:lineRule="auto"/>
              <w:jc w:val="right"/>
              <w:rPr>
                <w:b/>
                <w:bCs/>
                <w:color w:val="auto"/>
              </w:rPr>
            </w:pPr>
            <w:r w:rsidRPr="00EA537C">
              <w:rPr>
                <w:b/>
                <w:bCs/>
                <w:color w:val="auto"/>
              </w:rPr>
              <w:t>Email:</w:t>
            </w:r>
          </w:p>
        </w:tc>
        <w:tc>
          <w:tcPr>
            <w:tcW w:w="7380" w:type="dxa"/>
          </w:tcPr>
          <w:p w14:paraId="42E05E12" w14:textId="6A94D4F0" w:rsidR="00232A5E" w:rsidRPr="00EA537C" w:rsidRDefault="00232A5E" w:rsidP="00232A5E">
            <w:pPr>
              <w:snapToGrid w:val="0"/>
              <w:spacing w:after="0" w:line="240" w:lineRule="auto"/>
              <w:rPr>
                <w:color w:val="auto"/>
                <w:szCs w:val="20"/>
              </w:rPr>
            </w:pPr>
          </w:p>
        </w:tc>
      </w:tr>
    </w:tbl>
    <w:p w14:paraId="3C035B67" w14:textId="1A7B27EC" w:rsidR="00232A5E" w:rsidRPr="00EA537C" w:rsidRDefault="00232A5E" w:rsidP="00232A5E">
      <w:pPr>
        <w:pStyle w:val="Heading3"/>
        <w:rPr>
          <w:color w:val="auto"/>
        </w:rPr>
      </w:pPr>
      <w:bookmarkStart w:id="19" w:name="_Toc219374886"/>
      <w:r w:rsidRPr="00EA537C">
        <w:rPr>
          <w:color w:val="auto"/>
        </w:rPr>
        <w:t>Information Owners</w:t>
      </w:r>
      <w:bookmarkEnd w:id="19"/>
    </w:p>
    <w:p w14:paraId="588D91ED" w14:textId="706C13FA" w:rsidR="00232A5E" w:rsidRPr="00EA537C" w:rsidRDefault="00232A5E" w:rsidP="00232A5E">
      <w:pPr>
        <w:rPr>
          <w:color w:val="auto"/>
        </w:rPr>
      </w:pPr>
      <w:r w:rsidRPr="00EA537C">
        <w:rPr>
          <w:color w:val="auto"/>
        </w:rPr>
        <w:t>See Controlled Project Listing for point of contact</w:t>
      </w:r>
      <w:r w:rsidR="00BB482C" w:rsidRPr="00EA537C">
        <w:rPr>
          <w:color w:val="auto"/>
        </w:rPr>
        <w:t>s</w:t>
      </w:r>
      <w:r w:rsidRPr="00EA537C">
        <w:rPr>
          <w:color w:val="auto"/>
        </w:rPr>
        <w:t xml:space="preserve"> responsible for providing and/or receiving </w:t>
      </w:r>
      <w:r w:rsidR="00BB482C" w:rsidRPr="00EA537C">
        <w:rPr>
          <w:color w:val="auto"/>
        </w:rPr>
        <w:t>FCI</w:t>
      </w:r>
      <w:r w:rsidRPr="00EA537C">
        <w:rPr>
          <w:color w:val="auto"/>
        </w:rPr>
        <w:t>.</w:t>
      </w:r>
    </w:p>
    <w:p w14:paraId="0F0D3733" w14:textId="77777777" w:rsidR="00BB482C" w:rsidRPr="00EA537C" w:rsidRDefault="00BB482C" w:rsidP="00232A5E">
      <w:pPr>
        <w:rPr>
          <w:color w:val="auto"/>
        </w:rPr>
      </w:pPr>
    </w:p>
    <w:p w14:paraId="6364D350" w14:textId="6CCE9FFD" w:rsidR="00232A5E" w:rsidRPr="00EA537C" w:rsidRDefault="00232A5E" w:rsidP="00232A5E">
      <w:pPr>
        <w:pStyle w:val="Heading3"/>
        <w:rPr>
          <w:color w:val="auto"/>
        </w:rPr>
      </w:pPr>
      <w:bookmarkStart w:id="20" w:name="_Toc219374887"/>
      <w:r w:rsidRPr="00EA537C">
        <w:rPr>
          <w:color w:val="auto"/>
        </w:rPr>
        <w:t>System Security Officer &amp; Management Point of Contact</w:t>
      </w:r>
      <w:bookmarkEnd w:id="20"/>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380"/>
      </w:tblGrid>
      <w:tr w:rsidR="001553C4" w:rsidRPr="00EA537C" w14:paraId="6CD9B547" w14:textId="77777777" w:rsidTr="001553C4">
        <w:trPr>
          <w:cantSplit/>
          <w:trHeight w:val="56"/>
        </w:trPr>
        <w:tc>
          <w:tcPr>
            <w:tcW w:w="1777" w:type="dxa"/>
            <w:shd w:val="clear" w:color="auto" w:fill="808080" w:themeFill="background1" w:themeFillShade="80"/>
          </w:tcPr>
          <w:p w14:paraId="5E4006D7" w14:textId="77777777" w:rsidR="00232A5E" w:rsidRPr="00EA537C" w:rsidRDefault="00232A5E" w:rsidP="003D5CCB">
            <w:pPr>
              <w:pStyle w:val="Table-Heading"/>
              <w:spacing w:before="0" w:after="0" w:line="240" w:lineRule="auto"/>
              <w:jc w:val="right"/>
              <w:rPr>
                <w:b/>
                <w:bCs/>
                <w:color w:val="auto"/>
              </w:rPr>
            </w:pPr>
            <w:r w:rsidRPr="00EA537C">
              <w:rPr>
                <w:b/>
                <w:bCs/>
                <w:color w:val="auto"/>
              </w:rPr>
              <w:t>Organization:</w:t>
            </w:r>
          </w:p>
        </w:tc>
        <w:tc>
          <w:tcPr>
            <w:tcW w:w="7380" w:type="dxa"/>
          </w:tcPr>
          <w:p w14:paraId="59535466" w14:textId="1F2659E6" w:rsidR="00232A5E" w:rsidRPr="00EA537C" w:rsidRDefault="00232A5E" w:rsidP="003D5CCB">
            <w:pPr>
              <w:snapToGrid w:val="0"/>
              <w:spacing w:after="0" w:line="240" w:lineRule="auto"/>
              <w:rPr>
                <w:color w:val="auto"/>
                <w:szCs w:val="20"/>
              </w:rPr>
            </w:pPr>
          </w:p>
        </w:tc>
      </w:tr>
      <w:tr w:rsidR="001553C4" w:rsidRPr="00EA537C" w14:paraId="44D14CD2" w14:textId="77777777" w:rsidTr="001553C4">
        <w:trPr>
          <w:cantSplit/>
          <w:trHeight w:val="56"/>
        </w:trPr>
        <w:tc>
          <w:tcPr>
            <w:tcW w:w="1777" w:type="dxa"/>
            <w:shd w:val="clear" w:color="auto" w:fill="808080" w:themeFill="background1" w:themeFillShade="80"/>
          </w:tcPr>
          <w:p w14:paraId="770C5808" w14:textId="77777777" w:rsidR="00232A5E" w:rsidRPr="00EA537C" w:rsidRDefault="00232A5E" w:rsidP="003D5CCB">
            <w:pPr>
              <w:pStyle w:val="Table-Heading"/>
              <w:spacing w:before="0" w:after="0" w:line="240" w:lineRule="auto"/>
              <w:jc w:val="right"/>
              <w:rPr>
                <w:b/>
                <w:bCs/>
                <w:color w:val="auto"/>
              </w:rPr>
            </w:pPr>
            <w:r w:rsidRPr="00EA537C">
              <w:rPr>
                <w:b/>
                <w:bCs/>
                <w:color w:val="auto"/>
              </w:rPr>
              <w:lastRenderedPageBreak/>
              <w:t>Point of Contact:</w:t>
            </w:r>
          </w:p>
        </w:tc>
        <w:tc>
          <w:tcPr>
            <w:tcW w:w="7380" w:type="dxa"/>
          </w:tcPr>
          <w:p w14:paraId="2F9A12D5" w14:textId="1D538FFE" w:rsidR="00232A5E" w:rsidRPr="00EA537C" w:rsidRDefault="00232A5E" w:rsidP="003D5CCB">
            <w:pPr>
              <w:snapToGrid w:val="0"/>
              <w:spacing w:after="0" w:line="240" w:lineRule="auto"/>
              <w:rPr>
                <w:color w:val="auto"/>
                <w:szCs w:val="20"/>
              </w:rPr>
            </w:pPr>
          </w:p>
        </w:tc>
      </w:tr>
      <w:tr w:rsidR="001553C4" w:rsidRPr="00EA537C" w14:paraId="35C58135" w14:textId="77777777" w:rsidTr="001553C4">
        <w:trPr>
          <w:cantSplit/>
          <w:trHeight w:val="56"/>
        </w:trPr>
        <w:tc>
          <w:tcPr>
            <w:tcW w:w="1777" w:type="dxa"/>
            <w:shd w:val="clear" w:color="auto" w:fill="808080" w:themeFill="background1" w:themeFillShade="80"/>
          </w:tcPr>
          <w:p w14:paraId="2C7CED28" w14:textId="77777777" w:rsidR="00232A5E" w:rsidRPr="00EA537C" w:rsidRDefault="00232A5E" w:rsidP="003D5CCB">
            <w:pPr>
              <w:pStyle w:val="Table-Heading"/>
              <w:spacing w:before="0" w:after="0" w:line="240" w:lineRule="auto"/>
              <w:jc w:val="right"/>
              <w:rPr>
                <w:b/>
                <w:bCs/>
                <w:color w:val="auto"/>
              </w:rPr>
            </w:pPr>
            <w:r w:rsidRPr="00EA537C">
              <w:rPr>
                <w:b/>
                <w:bCs/>
                <w:color w:val="auto"/>
              </w:rPr>
              <w:t xml:space="preserve">Title: </w:t>
            </w:r>
          </w:p>
        </w:tc>
        <w:tc>
          <w:tcPr>
            <w:tcW w:w="7380" w:type="dxa"/>
          </w:tcPr>
          <w:p w14:paraId="4FA2DB57" w14:textId="29C7C909" w:rsidR="00232A5E" w:rsidRPr="00EA537C" w:rsidRDefault="00232A5E" w:rsidP="003D5CCB">
            <w:pPr>
              <w:snapToGrid w:val="0"/>
              <w:spacing w:after="0" w:line="240" w:lineRule="auto"/>
              <w:rPr>
                <w:color w:val="auto"/>
                <w:szCs w:val="20"/>
              </w:rPr>
            </w:pPr>
          </w:p>
        </w:tc>
      </w:tr>
      <w:tr w:rsidR="001553C4" w:rsidRPr="00EA537C" w14:paraId="5A213FEC" w14:textId="77777777" w:rsidTr="001553C4">
        <w:trPr>
          <w:cantSplit/>
          <w:trHeight w:val="56"/>
        </w:trPr>
        <w:tc>
          <w:tcPr>
            <w:tcW w:w="1777" w:type="dxa"/>
            <w:shd w:val="clear" w:color="auto" w:fill="808080" w:themeFill="background1" w:themeFillShade="80"/>
          </w:tcPr>
          <w:p w14:paraId="74FA979B" w14:textId="77777777" w:rsidR="00232A5E" w:rsidRPr="00EA537C" w:rsidRDefault="00232A5E" w:rsidP="003D5CCB">
            <w:pPr>
              <w:pStyle w:val="Table-Heading"/>
              <w:spacing w:before="0" w:after="0" w:line="240" w:lineRule="auto"/>
              <w:jc w:val="right"/>
              <w:rPr>
                <w:b/>
                <w:bCs/>
                <w:color w:val="auto"/>
              </w:rPr>
            </w:pPr>
            <w:r w:rsidRPr="00EA537C">
              <w:rPr>
                <w:b/>
                <w:bCs/>
                <w:color w:val="auto"/>
              </w:rPr>
              <w:t>Address:</w:t>
            </w:r>
          </w:p>
        </w:tc>
        <w:tc>
          <w:tcPr>
            <w:tcW w:w="7380" w:type="dxa"/>
          </w:tcPr>
          <w:p w14:paraId="4C970ED8" w14:textId="04DCAF78" w:rsidR="00232A5E" w:rsidRPr="00EA537C" w:rsidRDefault="00232A5E" w:rsidP="003D5CCB">
            <w:pPr>
              <w:snapToGrid w:val="0"/>
              <w:spacing w:after="0" w:line="240" w:lineRule="auto"/>
              <w:rPr>
                <w:color w:val="auto"/>
                <w:szCs w:val="20"/>
              </w:rPr>
            </w:pPr>
          </w:p>
        </w:tc>
      </w:tr>
      <w:tr w:rsidR="001553C4" w:rsidRPr="00EA537C" w14:paraId="63E25436" w14:textId="77777777" w:rsidTr="001553C4">
        <w:trPr>
          <w:cantSplit/>
          <w:trHeight w:val="56"/>
        </w:trPr>
        <w:tc>
          <w:tcPr>
            <w:tcW w:w="1777" w:type="dxa"/>
            <w:shd w:val="clear" w:color="auto" w:fill="808080" w:themeFill="background1" w:themeFillShade="80"/>
          </w:tcPr>
          <w:p w14:paraId="489E1734" w14:textId="77777777" w:rsidR="00232A5E" w:rsidRPr="00EA537C" w:rsidRDefault="00232A5E" w:rsidP="003D5CCB">
            <w:pPr>
              <w:pStyle w:val="Table-Heading"/>
              <w:spacing w:before="0" w:after="0" w:line="240" w:lineRule="auto"/>
              <w:jc w:val="right"/>
              <w:rPr>
                <w:b/>
                <w:bCs/>
                <w:color w:val="auto"/>
              </w:rPr>
            </w:pPr>
            <w:r w:rsidRPr="00EA537C">
              <w:rPr>
                <w:b/>
                <w:bCs/>
                <w:color w:val="auto"/>
              </w:rPr>
              <w:t>Phone:</w:t>
            </w:r>
          </w:p>
        </w:tc>
        <w:tc>
          <w:tcPr>
            <w:tcW w:w="7380" w:type="dxa"/>
          </w:tcPr>
          <w:p w14:paraId="73ECF0E4" w14:textId="59A76540" w:rsidR="00232A5E" w:rsidRPr="00EA537C" w:rsidRDefault="00232A5E" w:rsidP="003D5CCB">
            <w:pPr>
              <w:snapToGrid w:val="0"/>
              <w:spacing w:after="0" w:line="240" w:lineRule="auto"/>
              <w:rPr>
                <w:color w:val="auto"/>
                <w:szCs w:val="20"/>
              </w:rPr>
            </w:pPr>
          </w:p>
        </w:tc>
      </w:tr>
      <w:tr w:rsidR="001553C4" w:rsidRPr="00EA537C" w14:paraId="5C2EC074" w14:textId="77777777" w:rsidTr="001553C4">
        <w:trPr>
          <w:cantSplit/>
          <w:trHeight w:val="56"/>
        </w:trPr>
        <w:tc>
          <w:tcPr>
            <w:tcW w:w="1777" w:type="dxa"/>
            <w:shd w:val="clear" w:color="auto" w:fill="808080" w:themeFill="background1" w:themeFillShade="80"/>
          </w:tcPr>
          <w:p w14:paraId="7CC57F58" w14:textId="77777777" w:rsidR="00232A5E" w:rsidRPr="00EA537C" w:rsidRDefault="00232A5E" w:rsidP="003D5CCB">
            <w:pPr>
              <w:pStyle w:val="Table-Heading"/>
              <w:spacing w:before="0" w:after="0" w:line="240" w:lineRule="auto"/>
              <w:jc w:val="right"/>
              <w:rPr>
                <w:b/>
                <w:bCs/>
                <w:color w:val="auto"/>
              </w:rPr>
            </w:pPr>
            <w:r w:rsidRPr="00EA537C">
              <w:rPr>
                <w:b/>
                <w:bCs/>
                <w:color w:val="auto"/>
              </w:rPr>
              <w:t>Email:</w:t>
            </w:r>
          </w:p>
        </w:tc>
        <w:tc>
          <w:tcPr>
            <w:tcW w:w="7380" w:type="dxa"/>
          </w:tcPr>
          <w:p w14:paraId="3FB34A1B" w14:textId="6C50F64A" w:rsidR="00232A5E" w:rsidRPr="00EA537C" w:rsidRDefault="00232A5E" w:rsidP="003D5CCB">
            <w:pPr>
              <w:snapToGrid w:val="0"/>
              <w:spacing w:after="0" w:line="240" w:lineRule="auto"/>
              <w:rPr>
                <w:color w:val="auto"/>
                <w:szCs w:val="20"/>
              </w:rPr>
            </w:pPr>
          </w:p>
        </w:tc>
      </w:tr>
    </w:tbl>
    <w:p w14:paraId="46F7F20F" w14:textId="3DD38992" w:rsidR="00232A5E" w:rsidRPr="00EA537C" w:rsidRDefault="00232A5E" w:rsidP="00232A5E">
      <w:pPr>
        <w:pStyle w:val="Heading3"/>
        <w:rPr>
          <w:color w:val="auto"/>
        </w:rPr>
      </w:pPr>
      <w:bookmarkStart w:id="21" w:name="_Toc219374888"/>
      <w:r w:rsidRPr="00EA537C">
        <w:rPr>
          <w:color w:val="auto"/>
        </w:rPr>
        <w:t>Information System Technical Point of Contact</w:t>
      </w:r>
      <w:bookmarkEnd w:id="21"/>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380"/>
      </w:tblGrid>
      <w:tr w:rsidR="001553C4" w:rsidRPr="00EA537C" w14:paraId="348A115E" w14:textId="77777777" w:rsidTr="001553C4">
        <w:trPr>
          <w:cantSplit/>
          <w:trHeight w:val="56"/>
        </w:trPr>
        <w:tc>
          <w:tcPr>
            <w:tcW w:w="1777" w:type="dxa"/>
            <w:shd w:val="clear" w:color="auto" w:fill="808080" w:themeFill="background1" w:themeFillShade="80"/>
          </w:tcPr>
          <w:p w14:paraId="07C9A471" w14:textId="77777777" w:rsidR="00232A5E" w:rsidRPr="00EA537C" w:rsidRDefault="00232A5E" w:rsidP="00232A5E">
            <w:pPr>
              <w:pStyle w:val="Table-Heading"/>
              <w:spacing w:before="0" w:after="0" w:line="240" w:lineRule="auto"/>
              <w:jc w:val="right"/>
              <w:rPr>
                <w:b/>
                <w:bCs/>
                <w:color w:val="auto"/>
              </w:rPr>
            </w:pPr>
            <w:r w:rsidRPr="00EA537C">
              <w:rPr>
                <w:b/>
                <w:bCs/>
                <w:color w:val="auto"/>
              </w:rPr>
              <w:t>Organization:</w:t>
            </w:r>
          </w:p>
        </w:tc>
        <w:tc>
          <w:tcPr>
            <w:tcW w:w="7380" w:type="dxa"/>
          </w:tcPr>
          <w:p w14:paraId="5DB64536" w14:textId="071C54BD" w:rsidR="00232A5E" w:rsidRPr="00EA537C" w:rsidRDefault="00232A5E" w:rsidP="00232A5E">
            <w:pPr>
              <w:snapToGrid w:val="0"/>
              <w:spacing w:after="0" w:line="240" w:lineRule="auto"/>
              <w:rPr>
                <w:color w:val="auto"/>
                <w:szCs w:val="20"/>
              </w:rPr>
            </w:pPr>
          </w:p>
        </w:tc>
      </w:tr>
      <w:tr w:rsidR="001553C4" w:rsidRPr="00EA537C" w14:paraId="418C083C" w14:textId="77777777" w:rsidTr="001553C4">
        <w:trPr>
          <w:cantSplit/>
          <w:trHeight w:val="56"/>
        </w:trPr>
        <w:tc>
          <w:tcPr>
            <w:tcW w:w="1777" w:type="dxa"/>
            <w:shd w:val="clear" w:color="auto" w:fill="808080" w:themeFill="background1" w:themeFillShade="80"/>
          </w:tcPr>
          <w:p w14:paraId="2FC91A71" w14:textId="77777777" w:rsidR="00232A5E" w:rsidRPr="00EA537C" w:rsidRDefault="00232A5E" w:rsidP="00232A5E">
            <w:pPr>
              <w:pStyle w:val="Table-Heading"/>
              <w:spacing w:before="0" w:after="0" w:line="240" w:lineRule="auto"/>
              <w:jc w:val="right"/>
              <w:rPr>
                <w:b/>
                <w:bCs/>
                <w:color w:val="auto"/>
              </w:rPr>
            </w:pPr>
            <w:r w:rsidRPr="00EA537C">
              <w:rPr>
                <w:b/>
                <w:bCs/>
                <w:color w:val="auto"/>
              </w:rPr>
              <w:t>Point of Contact:</w:t>
            </w:r>
          </w:p>
        </w:tc>
        <w:tc>
          <w:tcPr>
            <w:tcW w:w="7380" w:type="dxa"/>
          </w:tcPr>
          <w:p w14:paraId="51082BFA" w14:textId="64EB78D3" w:rsidR="00232A5E" w:rsidRPr="00EA537C" w:rsidRDefault="00232A5E" w:rsidP="00232A5E">
            <w:pPr>
              <w:snapToGrid w:val="0"/>
              <w:spacing w:after="0" w:line="240" w:lineRule="auto"/>
              <w:rPr>
                <w:color w:val="auto"/>
                <w:szCs w:val="20"/>
              </w:rPr>
            </w:pPr>
          </w:p>
        </w:tc>
      </w:tr>
      <w:tr w:rsidR="001553C4" w:rsidRPr="00EA537C" w14:paraId="1F36B469" w14:textId="77777777" w:rsidTr="001553C4">
        <w:trPr>
          <w:cantSplit/>
          <w:trHeight w:val="56"/>
        </w:trPr>
        <w:tc>
          <w:tcPr>
            <w:tcW w:w="1777" w:type="dxa"/>
            <w:shd w:val="clear" w:color="auto" w:fill="808080" w:themeFill="background1" w:themeFillShade="80"/>
          </w:tcPr>
          <w:p w14:paraId="3424CDA6" w14:textId="77777777" w:rsidR="00232A5E" w:rsidRPr="00EA537C" w:rsidRDefault="00232A5E" w:rsidP="00232A5E">
            <w:pPr>
              <w:pStyle w:val="Table-Heading"/>
              <w:spacing w:before="0" w:after="0" w:line="240" w:lineRule="auto"/>
              <w:jc w:val="right"/>
              <w:rPr>
                <w:b/>
                <w:bCs/>
                <w:color w:val="auto"/>
              </w:rPr>
            </w:pPr>
            <w:r w:rsidRPr="00EA537C">
              <w:rPr>
                <w:b/>
                <w:bCs/>
                <w:color w:val="auto"/>
              </w:rPr>
              <w:t xml:space="preserve">Title: </w:t>
            </w:r>
          </w:p>
        </w:tc>
        <w:tc>
          <w:tcPr>
            <w:tcW w:w="7380" w:type="dxa"/>
          </w:tcPr>
          <w:p w14:paraId="02F229B5" w14:textId="38873043" w:rsidR="00232A5E" w:rsidRPr="00EA537C" w:rsidRDefault="00232A5E" w:rsidP="00232A5E">
            <w:pPr>
              <w:snapToGrid w:val="0"/>
              <w:spacing w:after="0" w:line="240" w:lineRule="auto"/>
              <w:rPr>
                <w:color w:val="auto"/>
                <w:szCs w:val="20"/>
              </w:rPr>
            </w:pPr>
          </w:p>
        </w:tc>
      </w:tr>
      <w:tr w:rsidR="001553C4" w:rsidRPr="00EA537C" w14:paraId="2A0C6AB6" w14:textId="77777777" w:rsidTr="001553C4">
        <w:trPr>
          <w:cantSplit/>
          <w:trHeight w:val="56"/>
        </w:trPr>
        <w:tc>
          <w:tcPr>
            <w:tcW w:w="1777" w:type="dxa"/>
            <w:shd w:val="clear" w:color="auto" w:fill="808080" w:themeFill="background1" w:themeFillShade="80"/>
          </w:tcPr>
          <w:p w14:paraId="10B3E7B5" w14:textId="77777777" w:rsidR="00232A5E" w:rsidRPr="00EA537C" w:rsidRDefault="00232A5E" w:rsidP="00232A5E">
            <w:pPr>
              <w:pStyle w:val="Table-Heading"/>
              <w:spacing w:before="0" w:after="0" w:line="240" w:lineRule="auto"/>
              <w:jc w:val="right"/>
              <w:rPr>
                <w:b/>
                <w:bCs/>
                <w:color w:val="auto"/>
              </w:rPr>
            </w:pPr>
            <w:r w:rsidRPr="00EA537C">
              <w:rPr>
                <w:b/>
                <w:bCs/>
                <w:color w:val="auto"/>
              </w:rPr>
              <w:t>Address:</w:t>
            </w:r>
          </w:p>
        </w:tc>
        <w:tc>
          <w:tcPr>
            <w:tcW w:w="7380" w:type="dxa"/>
          </w:tcPr>
          <w:p w14:paraId="60CCC0C7" w14:textId="35534C9D" w:rsidR="00232A5E" w:rsidRPr="00EA537C" w:rsidRDefault="00232A5E" w:rsidP="00232A5E">
            <w:pPr>
              <w:snapToGrid w:val="0"/>
              <w:spacing w:after="0" w:line="240" w:lineRule="auto"/>
              <w:rPr>
                <w:color w:val="auto"/>
                <w:szCs w:val="20"/>
              </w:rPr>
            </w:pPr>
          </w:p>
        </w:tc>
      </w:tr>
      <w:tr w:rsidR="001553C4" w:rsidRPr="00EA537C" w14:paraId="5641F469" w14:textId="77777777" w:rsidTr="001553C4">
        <w:trPr>
          <w:cantSplit/>
          <w:trHeight w:val="56"/>
        </w:trPr>
        <w:tc>
          <w:tcPr>
            <w:tcW w:w="1777" w:type="dxa"/>
            <w:shd w:val="clear" w:color="auto" w:fill="808080" w:themeFill="background1" w:themeFillShade="80"/>
          </w:tcPr>
          <w:p w14:paraId="3966887B" w14:textId="77777777" w:rsidR="00232A5E" w:rsidRPr="00EA537C" w:rsidRDefault="00232A5E" w:rsidP="00232A5E">
            <w:pPr>
              <w:pStyle w:val="Table-Heading"/>
              <w:spacing w:before="0" w:after="0" w:line="240" w:lineRule="auto"/>
              <w:jc w:val="right"/>
              <w:rPr>
                <w:b/>
                <w:bCs/>
                <w:color w:val="auto"/>
              </w:rPr>
            </w:pPr>
            <w:r w:rsidRPr="00EA537C">
              <w:rPr>
                <w:b/>
                <w:bCs/>
                <w:color w:val="auto"/>
              </w:rPr>
              <w:t>Phone:</w:t>
            </w:r>
          </w:p>
        </w:tc>
        <w:tc>
          <w:tcPr>
            <w:tcW w:w="7380" w:type="dxa"/>
          </w:tcPr>
          <w:p w14:paraId="2D8EB1A6" w14:textId="57AEE772" w:rsidR="00232A5E" w:rsidRPr="00EA537C" w:rsidRDefault="00232A5E" w:rsidP="00232A5E">
            <w:pPr>
              <w:snapToGrid w:val="0"/>
              <w:spacing w:after="0" w:line="240" w:lineRule="auto"/>
              <w:rPr>
                <w:color w:val="auto"/>
                <w:szCs w:val="20"/>
              </w:rPr>
            </w:pPr>
          </w:p>
        </w:tc>
      </w:tr>
      <w:tr w:rsidR="001553C4" w:rsidRPr="00EA537C" w14:paraId="0204F4A3" w14:textId="77777777" w:rsidTr="001553C4">
        <w:trPr>
          <w:cantSplit/>
          <w:trHeight w:val="56"/>
        </w:trPr>
        <w:tc>
          <w:tcPr>
            <w:tcW w:w="1777" w:type="dxa"/>
            <w:shd w:val="clear" w:color="auto" w:fill="808080" w:themeFill="background1" w:themeFillShade="80"/>
          </w:tcPr>
          <w:p w14:paraId="3B4A4872" w14:textId="77777777" w:rsidR="00232A5E" w:rsidRPr="00EA537C" w:rsidRDefault="00232A5E" w:rsidP="00232A5E">
            <w:pPr>
              <w:pStyle w:val="Table-Heading"/>
              <w:spacing w:before="0" w:after="0" w:line="240" w:lineRule="auto"/>
              <w:jc w:val="right"/>
              <w:rPr>
                <w:b/>
                <w:bCs/>
                <w:color w:val="auto"/>
              </w:rPr>
            </w:pPr>
            <w:r w:rsidRPr="00EA537C">
              <w:rPr>
                <w:b/>
                <w:bCs/>
                <w:color w:val="auto"/>
              </w:rPr>
              <w:t>Email:</w:t>
            </w:r>
          </w:p>
        </w:tc>
        <w:tc>
          <w:tcPr>
            <w:tcW w:w="7380" w:type="dxa"/>
          </w:tcPr>
          <w:p w14:paraId="2BCA1143" w14:textId="6BF1D408" w:rsidR="00232A5E" w:rsidRPr="00EA537C" w:rsidRDefault="00232A5E" w:rsidP="00232A5E">
            <w:pPr>
              <w:snapToGrid w:val="0"/>
              <w:spacing w:after="0" w:line="240" w:lineRule="auto"/>
              <w:rPr>
                <w:color w:val="auto"/>
                <w:szCs w:val="20"/>
              </w:rPr>
            </w:pPr>
          </w:p>
        </w:tc>
      </w:tr>
    </w:tbl>
    <w:p w14:paraId="470194A3" w14:textId="4D56F725" w:rsidR="00232A5E" w:rsidRPr="00EA537C" w:rsidRDefault="00232A5E" w:rsidP="00232A5E">
      <w:pPr>
        <w:pStyle w:val="Heading3"/>
        <w:rPr>
          <w:color w:val="auto"/>
        </w:rPr>
      </w:pPr>
      <w:bookmarkStart w:id="22" w:name="_Toc219374889"/>
      <w:r w:rsidRPr="00EA537C">
        <w:rPr>
          <w:color w:val="auto"/>
        </w:rPr>
        <w:t>Information Security Operations Point of Contact</w:t>
      </w:r>
      <w:bookmarkEnd w:id="22"/>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7380"/>
      </w:tblGrid>
      <w:tr w:rsidR="001553C4" w:rsidRPr="00EA537C" w14:paraId="50882670" w14:textId="77777777" w:rsidTr="001553C4">
        <w:trPr>
          <w:cantSplit/>
          <w:trHeight w:val="56"/>
        </w:trPr>
        <w:tc>
          <w:tcPr>
            <w:tcW w:w="1777" w:type="dxa"/>
            <w:shd w:val="clear" w:color="auto" w:fill="808080" w:themeFill="background1" w:themeFillShade="80"/>
          </w:tcPr>
          <w:p w14:paraId="38308A03" w14:textId="77777777" w:rsidR="00232A5E" w:rsidRPr="00EA537C" w:rsidRDefault="00232A5E" w:rsidP="00232A5E">
            <w:pPr>
              <w:pStyle w:val="Table-Heading"/>
              <w:spacing w:before="0" w:after="0" w:line="240" w:lineRule="auto"/>
              <w:jc w:val="right"/>
              <w:rPr>
                <w:b/>
                <w:bCs/>
                <w:color w:val="auto"/>
              </w:rPr>
            </w:pPr>
            <w:r w:rsidRPr="00EA537C">
              <w:rPr>
                <w:b/>
                <w:bCs/>
                <w:color w:val="auto"/>
              </w:rPr>
              <w:t>Organization:</w:t>
            </w:r>
          </w:p>
        </w:tc>
        <w:tc>
          <w:tcPr>
            <w:tcW w:w="7380" w:type="dxa"/>
          </w:tcPr>
          <w:p w14:paraId="392B632A" w14:textId="2964F0C4" w:rsidR="00232A5E" w:rsidRPr="00EA537C" w:rsidRDefault="00232A5E" w:rsidP="00232A5E">
            <w:pPr>
              <w:snapToGrid w:val="0"/>
              <w:spacing w:after="0" w:line="240" w:lineRule="auto"/>
              <w:rPr>
                <w:color w:val="auto"/>
                <w:szCs w:val="20"/>
              </w:rPr>
            </w:pPr>
          </w:p>
        </w:tc>
      </w:tr>
      <w:tr w:rsidR="001553C4" w:rsidRPr="00EA537C" w14:paraId="5A878C12" w14:textId="77777777" w:rsidTr="001553C4">
        <w:trPr>
          <w:cantSplit/>
          <w:trHeight w:val="56"/>
        </w:trPr>
        <w:tc>
          <w:tcPr>
            <w:tcW w:w="1777" w:type="dxa"/>
            <w:shd w:val="clear" w:color="auto" w:fill="808080" w:themeFill="background1" w:themeFillShade="80"/>
          </w:tcPr>
          <w:p w14:paraId="12376AE9" w14:textId="77777777" w:rsidR="00232A5E" w:rsidRPr="00EA537C" w:rsidRDefault="00232A5E" w:rsidP="00232A5E">
            <w:pPr>
              <w:pStyle w:val="Table-Heading"/>
              <w:spacing w:before="0" w:after="0" w:line="240" w:lineRule="auto"/>
              <w:jc w:val="right"/>
              <w:rPr>
                <w:b/>
                <w:bCs/>
                <w:color w:val="auto"/>
              </w:rPr>
            </w:pPr>
            <w:r w:rsidRPr="00EA537C">
              <w:rPr>
                <w:b/>
                <w:bCs/>
                <w:color w:val="auto"/>
              </w:rPr>
              <w:t>Point of Contact:</w:t>
            </w:r>
          </w:p>
        </w:tc>
        <w:tc>
          <w:tcPr>
            <w:tcW w:w="7380" w:type="dxa"/>
          </w:tcPr>
          <w:p w14:paraId="730D2669" w14:textId="207566A6" w:rsidR="00232A5E" w:rsidRPr="00EA537C" w:rsidRDefault="00232A5E" w:rsidP="00232A5E">
            <w:pPr>
              <w:snapToGrid w:val="0"/>
              <w:spacing w:after="0" w:line="240" w:lineRule="auto"/>
              <w:rPr>
                <w:color w:val="auto"/>
                <w:szCs w:val="20"/>
              </w:rPr>
            </w:pPr>
          </w:p>
        </w:tc>
      </w:tr>
      <w:tr w:rsidR="001553C4" w:rsidRPr="00EA537C" w14:paraId="5AAB7FC8" w14:textId="77777777" w:rsidTr="001553C4">
        <w:trPr>
          <w:cantSplit/>
          <w:trHeight w:val="56"/>
        </w:trPr>
        <w:tc>
          <w:tcPr>
            <w:tcW w:w="1777" w:type="dxa"/>
            <w:shd w:val="clear" w:color="auto" w:fill="808080" w:themeFill="background1" w:themeFillShade="80"/>
          </w:tcPr>
          <w:p w14:paraId="1D15672F" w14:textId="77777777" w:rsidR="00232A5E" w:rsidRPr="00EA537C" w:rsidRDefault="00232A5E" w:rsidP="00232A5E">
            <w:pPr>
              <w:pStyle w:val="Table-Heading"/>
              <w:spacing w:before="0" w:after="0" w:line="240" w:lineRule="auto"/>
              <w:jc w:val="right"/>
              <w:rPr>
                <w:b/>
                <w:bCs/>
                <w:color w:val="auto"/>
              </w:rPr>
            </w:pPr>
            <w:r w:rsidRPr="00EA537C">
              <w:rPr>
                <w:b/>
                <w:bCs/>
                <w:color w:val="auto"/>
              </w:rPr>
              <w:t xml:space="preserve">Title: </w:t>
            </w:r>
          </w:p>
        </w:tc>
        <w:tc>
          <w:tcPr>
            <w:tcW w:w="7380" w:type="dxa"/>
          </w:tcPr>
          <w:p w14:paraId="592424FA" w14:textId="52EFA0CE" w:rsidR="00232A5E" w:rsidRPr="00EA537C" w:rsidRDefault="00232A5E" w:rsidP="00232A5E">
            <w:pPr>
              <w:snapToGrid w:val="0"/>
              <w:spacing w:after="0" w:line="240" w:lineRule="auto"/>
              <w:rPr>
                <w:color w:val="auto"/>
                <w:szCs w:val="20"/>
              </w:rPr>
            </w:pPr>
          </w:p>
        </w:tc>
      </w:tr>
      <w:tr w:rsidR="001553C4" w:rsidRPr="00EA537C" w14:paraId="0F5EA44F" w14:textId="77777777" w:rsidTr="001553C4">
        <w:trPr>
          <w:cantSplit/>
          <w:trHeight w:val="56"/>
        </w:trPr>
        <w:tc>
          <w:tcPr>
            <w:tcW w:w="1777" w:type="dxa"/>
            <w:shd w:val="clear" w:color="auto" w:fill="808080" w:themeFill="background1" w:themeFillShade="80"/>
          </w:tcPr>
          <w:p w14:paraId="00520A41" w14:textId="77777777" w:rsidR="00232A5E" w:rsidRPr="00EA537C" w:rsidRDefault="00232A5E" w:rsidP="00232A5E">
            <w:pPr>
              <w:pStyle w:val="Table-Heading"/>
              <w:spacing w:before="0" w:after="0" w:line="240" w:lineRule="auto"/>
              <w:jc w:val="right"/>
              <w:rPr>
                <w:b/>
                <w:bCs/>
                <w:color w:val="auto"/>
              </w:rPr>
            </w:pPr>
            <w:r w:rsidRPr="00EA537C">
              <w:rPr>
                <w:b/>
                <w:bCs/>
                <w:color w:val="auto"/>
              </w:rPr>
              <w:t>Address:</w:t>
            </w:r>
          </w:p>
        </w:tc>
        <w:tc>
          <w:tcPr>
            <w:tcW w:w="7380" w:type="dxa"/>
          </w:tcPr>
          <w:p w14:paraId="666016FC" w14:textId="4DF8E902" w:rsidR="00232A5E" w:rsidRPr="00EA537C" w:rsidRDefault="00232A5E" w:rsidP="00232A5E">
            <w:pPr>
              <w:snapToGrid w:val="0"/>
              <w:spacing w:after="0" w:line="240" w:lineRule="auto"/>
              <w:rPr>
                <w:color w:val="auto"/>
                <w:szCs w:val="20"/>
              </w:rPr>
            </w:pPr>
          </w:p>
        </w:tc>
      </w:tr>
      <w:tr w:rsidR="001553C4" w:rsidRPr="00EA537C" w14:paraId="004D4FAD" w14:textId="77777777" w:rsidTr="001553C4">
        <w:trPr>
          <w:cantSplit/>
          <w:trHeight w:val="56"/>
        </w:trPr>
        <w:tc>
          <w:tcPr>
            <w:tcW w:w="1777" w:type="dxa"/>
            <w:shd w:val="clear" w:color="auto" w:fill="808080" w:themeFill="background1" w:themeFillShade="80"/>
          </w:tcPr>
          <w:p w14:paraId="3CD215A2" w14:textId="77777777" w:rsidR="00232A5E" w:rsidRPr="00EA537C" w:rsidRDefault="00232A5E" w:rsidP="00232A5E">
            <w:pPr>
              <w:pStyle w:val="Table-Heading"/>
              <w:spacing w:before="0" w:after="0" w:line="240" w:lineRule="auto"/>
              <w:jc w:val="right"/>
              <w:rPr>
                <w:b/>
                <w:bCs/>
                <w:color w:val="auto"/>
              </w:rPr>
            </w:pPr>
            <w:r w:rsidRPr="00EA537C">
              <w:rPr>
                <w:b/>
                <w:bCs/>
                <w:color w:val="auto"/>
              </w:rPr>
              <w:t>Phone:</w:t>
            </w:r>
          </w:p>
        </w:tc>
        <w:tc>
          <w:tcPr>
            <w:tcW w:w="7380" w:type="dxa"/>
          </w:tcPr>
          <w:p w14:paraId="6294C4C3" w14:textId="610FDA53" w:rsidR="00232A5E" w:rsidRPr="00EA537C" w:rsidRDefault="00232A5E" w:rsidP="00232A5E">
            <w:pPr>
              <w:snapToGrid w:val="0"/>
              <w:spacing w:after="0" w:line="240" w:lineRule="auto"/>
              <w:rPr>
                <w:color w:val="auto"/>
                <w:szCs w:val="20"/>
              </w:rPr>
            </w:pPr>
          </w:p>
        </w:tc>
      </w:tr>
      <w:tr w:rsidR="001553C4" w:rsidRPr="00EA537C" w14:paraId="2C1733B8" w14:textId="77777777" w:rsidTr="001553C4">
        <w:trPr>
          <w:cantSplit/>
          <w:trHeight w:val="56"/>
        </w:trPr>
        <w:tc>
          <w:tcPr>
            <w:tcW w:w="1777" w:type="dxa"/>
            <w:shd w:val="clear" w:color="auto" w:fill="808080" w:themeFill="background1" w:themeFillShade="80"/>
          </w:tcPr>
          <w:p w14:paraId="30F6435D" w14:textId="77777777" w:rsidR="00232A5E" w:rsidRPr="00EA537C" w:rsidRDefault="00232A5E" w:rsidP="00232A5E">
            <w:pPr>
              <w:pStyle w:val="Table-Heading"/>
              <w:spacing w:before="0" w:after="0" w:line="240" w:lineRule="auto"/>
              <w:jc w:val="right"/>
              <w:rPr>
                <w:b/>
                <w:bCs/>
                <w:color w:val="auto"/>
              </w:rPr>
            </w:pPr>
            <w:r w:rsidRPr="00EA537C">
              <w:rPr>
                <w:b/>
                <w:bCs/>
                <w:color w:val="auto"/>
              </w:rPr>
              <w:t>Email:</w:t>
            </w:r>
          </w:p>
        </w:tc>
        <w:tc>
          <w:tcPr>
            <w:tcW w:w="7380" w:type="dxa"/>
          </w:tcPr>
          <w:p w14:paraId="7283245F" w14:textId="383791DF" w:rsidR="00232A5E" w:rsidRPr="00EA537C" w:rsidRDefault="00232A5E" w:rsidP="00232A5E">
            <w:pPr>
              <w:snapToGrid w:val="0"/>
              <w:spacing w:after="0" w:line="240" w:lineRule="auto"/>
              <w:rPr>
                <w:color w:val="auto"/>
                <w:szCs w:val="20"/>
              </w:rPr>
            </w:pPr>
          </w:p>
        </w:tc>
      </w:tr>
    </w:tbl>
    <w:p w14:paraId="1CBFC89C" w14:textId="77777777" w:rsidR="00232A5E" w:rsidRPr="00EA537C" w:rsidRDefault="00232A5E" w:rsidP="00232A5E">
      <w:pPr>
        <w:rPr>
          <w:color w:val="auto"/>
        </w:rPr>
      </w:pPr>
    </w:p>
    <w:p w14:paraId="7ADC608F" w14:textId="5F6B015E" w:rsidR="002921AC" w:rsidRPr="00EA537C" w:rsidRDefault="002921AC" w:rsidP="002921AC">
      <w:pPr>
        <w:pStyle w:val="Heading2"/>
        <w:rPr>
          <w:color w:val="auto"/>
          <w:sz w:val="24"/>
        </w:rPr>
      </w:pPr>
      <w:bookmarkStart w:id="23" w:name="_Toc219374890"/>
      <w:bookmarkEnd w:id="16"/>
      <w:r w:rsidRPr="00EA537C">
        <w:rPr>
          <w:color w:val="auto"/>
          <w:sz w:val="24"/>
        </w:rPr>
        <w:t xml:space="preserve">System </w:t>
      </w:r>
      <w:r w:rsidR="00C21651" w:rsidRPr="00EA537C">
        <w:rPr>
          <w:color w:val="auto"/>
          <w:sz w:val="24"/>
        </w:rPr>
        <w:t>Assessments and Versioning</w:t>
      </w:r>
      <w:bookmarkEnd w:id="23"/>
    </w:p>
    <w:p w14:paraId="1CBAFC12" w14:textId="30237377" w:rsidR="00C21651" w:rsidRPr="00EA537C" w:rsidRDefault="0021663E" w:rsidP="00C21651">
      <w:pPr>
        <w:rPr>
          <w:color w:val="auto"/>
        </w:rPr>
      </w:pPr>
      <w:r w:rsidRPr="00EA537C">
        <w:rPr>
          <w:color w:val="auto"/>
        </w:rPr>
        <w:t xml:space="preserve">The SSP shall be reviewed and updated at least annually or upon significant organizational </w:t>
      </w:r>
      <w:r w:rsidR="00C21651" w:rsidRPr="00EA537C">
        <w:rPr>
          <w:color w:val="auto"/>
        </w:rPr>
        <w:t>changes</w:t>
      </w:r>
      <w:r w:rsidRPr="00EA537C">
        <w:rPr>
          <w:color w:val="auto"/>
        </w:rPr>
        <w:t xml:space="preserve"> identified in each Quarterly Business Review (QBR).  </w:t>
      </w:r>
      <w:r w:rsidR="00C21651" w:rsidRPr="00EA537C">
        <w:rPr>
          <w:color w:val="auto"/>
        </w:rPr>
        <w:t xml:space="preserve">Version numbering shall document major changes to the plan and minor or incremental changes (e.g., [Major].[Minor].[Patch]).  </w:t>
      </w:r>
    </w:p>
    <w:p w14:paraId="4C64F96F" w14:textId="77777777" w:rsidR="00C21651" w:rsidRPr="00EA537C" w:rsidRDefault="00C21651" w:rsidP="00E66BE3">
      <w:pPr>
        <w:pStyle w:val="ListParagraph"/>
        <w:numPr>
          <w:ilvl w:val="0"/>
          <w:numId w:val="2"/>
        </w:numPr>
        <w:ind w:left="360"/>
        <w:rPr>
          <w:color w:val="auto"/>
        </w:rPr>
      </w:pPr>
      <w:r w:rsidRPr="00EA537C">
        <w:rPr>
          <w:color w:val="auto"/>
        </w:rPr>
        <w:t>Major version change (first number): Important changes to the Plan include major overhauls, extensive revisions, new requirements, etc.</w:t>
      </w:r>
    </w:p>
    <w:p w14:paraId="58C1E852" w14:textId="77777777" w:rsidR="00C21651" w:rsidRPr="00EA537C" w:rsidRDefault="00C21651" w:rsidP="00E66BE3">
      <w:pPr>
        <w:pStyle w:val="ListParagraph"/>
        <w:numPr>
          <w:ilvl w:val="0"/>
          <w:numId w:val="2"/>
        </w:numPr>
        <w:ind w:left="360"/>
        <w:rPr>
          <w:color w:val="auto"/>
        </w:rPr>
      </w:pPr>
      <w:r w:rsidRPr="00EA537C">
        <w:rPr>
          <w:color w:val="auto"/>
        </w:rPr>
        <w:t>Minor version change (second number): smaller updates that add or adjust parts of the policy without a complete rewrite. For example moving from 2.0 to 2.2 might mean a new clarification or an added section without changing the overall policy.</w:t>
      </w:r>
    </w:p>
    <w:p w14:paraId="40827CE4" w14:textId="21FA7931" w:rsidR="002921AC" w:rsidRPr="00EA537C" w:rsidRDefault="00C21651" w:rsidP="00E66BE3">
      <w:pPr>
        <w:pStyle w:val="ListParagraph"/>
        <w:numPr>
          <w:ilvl w:val="0"/>
          <w:numId w:val="2"/>
        </w:numPr>
        <w:ind w:left="360"/>
        <w:rPr>
          <w:color w:val="auto"/>
        </w:rPr>
      </w:pPr>
      <w:r w:rsidRPr="00EA537C">
        <w:rPr>
          <w:color w:val="auto"/>
        </w:rPr>
        <w:t>Patch version (3rd number): includes tiny corrections such as fixing typos minor clarifications or formatting changes. For example 2.2 to 2.2.1 would be a small fix without a real content change</w:t>
      </w:r>
    </w:p>
    <w:p w14:paraId="5E3B2B1C" w14:textId="589BB867" w:rsidR="002D6037" w:rsidRPr="00EA537C" w:rsidRDefault="00CF64F3" w:rsidP="002D6037">
      <w:pPr>
        <w:pStyle w:val="Heading1"/>
        <w:rPr>
          <w:color w:val="auto"/>
        </w:rPr>
      </w:pPr>
      <w:bookmarkStart w:id="24" w:name="_Toc219374891"/>
      <w:r w:rsidRPr="00EA537C">
        <w:rPr>
          <w:color w:val="auto"/>
        </w:rPr>
        <w:t>SYSTEM TOPOLOGY &amp; BOUNDARIES</w:t>
      </w:r>
      <w:bookmarkEnd w:id="24"/>
    </w:p>
    <w:p w14:paraId="1EF1BC9F" w14:textId="6F397EB4" w:rsidR="002D6037" w:rsidRPr="00EA537C" w:rsidRDefault="00EB2D98" w:rsidP="00994CF0">
      <w:pPr>
        <w:pStyle w:val="Heading2"/>
        <w:tabs>
          <w:tab w:val="left" w:pos="3960"/>
        </w:tabs>
        <w:rPr>
          <w:color w:val="auto"/>
        </w:rPr>
      </w:pPr>
      <w:bookmarkStart w:id="25" w:name="_Toc219374892"/>
      <w:r w:rsidRPr="00EA537C">
        <w:rPr>
          <w:color w:val="auto"/>
        </w:rPr>
        <w:t>Company Name</w:t>
      </w:r>
      <w:r w:rsidR="00AD12B5" w:rsidRPr="00EA537C">
        <w:rPr>
          <w:color w:val="auto"/>
        </w:rPr>
        <w:t>-</w:t>
      </w:r>
      <w:r w:rsidR="00994CF0" w:rsidRPr="00EA537C">
        <w:rPr>
          <w:color w:val="auto"/>
        </w:rPr>
        <w:t>SYSTEM NAME</w:t>
      </w:r>
      <w:r w:rsidR="00AD12B5" w:rsidRPr="00EA537C">
        <w:rPr>
          <w:color w:val="auto"/>
        </w:rPr>
        <w:t xml:space="preserve"> Topology</w:t>
      </w:r>
      <w:bookmarkEnd w:id="25"/>
    </w:p>
    <w:p w14:paraId="06E17C05" w14:textId="4BABB6E6" w:rsidR="00F907A1" w:rsidRPr="00EA537C" w:rsidRDefault="00AD12B5" w:rsidP="00C557DC">
      <w:pPr>
        <w:rPr>
          <w:color w:val="auto"/>
        </w:rPr>
      </w:pPr>
      <w:r w:rsidRPr="00EA537C">
        <w:rPr>
          <w:color w:val="auto"/>
        </w:rPr>
        <w:t xml:space="preserve">The </w:t>
      </w:r>
      <w:r w:rsidR="00EB2D98" w:rsidRPr="00EA537C">
        <w:rPr>
          <w:color w:val="auto"/>
        </w:rPr>
        <w:t>Company Name</w:t>
      </w:r>
      <w:r w:rsidRPr="00EA537C">
        <w:rPr>
          <w:color w:val="auto"/>
        </w:rPr>
        <w:t>-</w:t>
      </w:r>
      <w:r w:rsidR="00D537F8" w:rsidRPr="00EA537C">
        <w:rPr>
          <w:color w:val="auto"/>
        </w:rPr>
        <w:t>SYSTEM NAME</w:t>
      </w:r>
      <w:r w:rsidRPr="00EA537C">
        <w:rPr>
          <w:color w:val="auto"/>
        </w:rPr>
        <w:t xml:space="preserve"> </w:t>
      </w:r>
      <w:r w:rsidR="00C557DC" w:rsidRPr="00EA537C">
        <w:rPr>
          <w:color w:val="auto"/>
        </w:rPr>
        <w:t>[DESCRIBE THE SYSTEM TOPOLOGY</w:t>
      </w:r>
      <w:r w:rsidR="00114942">
        <w:rPr>
          <w:color w:val="auto"/>
        </w:rPr>
        <w:t xml:space="preserve"> OR ATTACH A DIAGRAM</w:t>
      </w:r>
      <w:r w:rsidR="00C557DC" w:rsidRPr="00EA537C">
        <w:rPr>
          <w:color w:val="auto"/>
        </w:rPr>
        <w:t>].</w:t>
      </w:r>
    </w:p>
    <w:p w14:paraId="2685EF7E" w14:textId="63DC78E8" w:rsidR="00E506F3" w:rsidRPr="00EA537C" w:rsidRDefault="00CF64F3" w:rsidP="00272265">
      <w:pPr>
        <w:pStyle w:val="Heading3"/>
        <w:ind w:hanging="1260"/>
        <w:rPr>
          <w:color w:val="auto"/>
        </w:rPr>
      </w:pPr>
      <w:bookmarkStart w:id="26" w:name="_Toc219374893"/>
      <w:r w:rsidRPr="00EA537C">
        <w:rPr>
          <w:color w:val="auto"/>
        </w:rPr>
        <w:t xml:space="preserve">Full System Boundary, </w:t>
      </w:r>
      <w:r w:rsidR="00EB2D98" w:rsidRPr="00EA537C">
        <w:rPr>
          <w:color w:val="auto"/>
        </w:rPr>
        <w:t>Company Name</w:t>
      </w:r>
      <w:r w:rsidRPr="00EA537C">
        <w:rPr>
          <w:color w:val="auto"/>
        </w:rPr>
        <w:t>-</w:t>
      </w:r>
      <w:r w:rsidR="00C557DC" w:rsidRPr="00EA537C">
        <w:rPr>
          <w:color w:val="auto"/>
        </w:rPr>
        <w:t>SYSTEM NAME</w:t>
      </w:r>
      <w:bookmarkEnd w:id="26"/>
    </w:p>
    <w:p w14:paraId="7729F43D" w14:textId="7745D44F" w:rsidR="00CF64F3" w:rsidRPr="00EA537C" w:rsidRDefault="00CF64F3" w:rsidP="00CF64F3">
      <w:pPr>
        <w:rPr>
          <w:color w:val="auto"/>
        </w:rPr>
      </w:pPr>
      <w:r w:rsidRPr="00EA537C">
        <w:rPr>
          <w:color w:val="auto"/>
        </w:rPr>
        <w:t xml:space="preserve">The full System Boundary for in-scope assets depicted in the diagram below demonstrates the connections between the two environments and a high-level </w:t>
      </w:r>
      <w:r w:rsidR="00C557DC" w:rsidRPr="00EA537C">
        <w:rPr>
          <w:color w:val="auto"/>
        </w:rPr>
        <w:t>FCI</w:t>
      </w:r>
      <w:r w:rsidRPr="00EA537C">
        <w:rPr>
          <w:color w:val="auto"/>
        </w:rPr>
        <w:t xml:space="preserve"> Data flow. </w:t>
      </w:r>
    </w:p>
    <w:p w14:paraId="1073771D" w14:textId="62F20AA5" w:rsidR="00CF64F3" w:rsidRPr="00EA537C" w:rsidRDefault="00114942" w:rsidP="00CF64F3">
      <w:pPr>
        <w:rPr>
          <w:color w:val="auto"/>
        </w:rPr>
      </w:pPr>
      <w:r>
        <w:rPr>
          <w:noProof/>
          <w:color w:val="auto"/>
        </w:rPr>
        <w:lastRenderedPageBreak/>
        <w:t>[DESCRIBE THE SYSTEM BOUNDARY OR ATTACH A DIAGRAM]</w:t>
      </w:r>
    </w:p>
    <w:p w14:paraId="2F64FB65" w14:textId="2646D612" w:rsidR="00CF64F3" w:rsidRPr="00EA537C" w:rsidRDefault="00CF64F3">
      <w:pPr>
        <w:spacing w:after="0" w:line="240" w:lineRule="auto"/>
        <w:rPr>
          <w:color w:val="auto"/>
        </w:rPr>
      </w:pPr>
      <w:r w:rsidRPr="00EA537C">
        <w:rPr>
          <w:color w:val="auto"/>
        </w:rPr>
        <w:br w:type="page"/>
      </w:r>
    </w:p>
    <w:p w14:paraId="3ADDE55F" w14:textId="3E2B2D60" w:rsidR="002D6037" w:rsidRPr="00EA537C" w:rsidRDefault="00EB2D98" w:rsidP="00272265">
      <w:pPr>
        <w:pStyle w:val="Heading3"/>
        <w:ind w:hanging="1260"/>
        <w:rPr>
          <w:color w:val="auto"/>
        </w:rPr>
      </w:pPr>
      <w:bookmarkStart w:id="27" w:name="_Toc219374894"/>
      <w:r w:rsidRPr="00EA537C">
        <w:rPr>
          <w:color w:val="auto"/>
        </w:rPr>
        <w:lastRenderedPageBreak/>
        <w:t>Company Name</w:t>
      </w:r>
      <w:r w:rsidR="00CF64F3" w:rsidRPr="00EA537C">
        <w:rPr>
          <w:color w:val="auto"/>
        </w:rPr>
        <w:t>-</w:t>
      </w:r>
      <w:r w:rsidR="00994CF0" w:rsidRPr="00EA537C">
        <w:rPr>
          <w:color w:val="auto"/>
        </w:rPr>
        <w:t>SYSTEM NAME</w:t>
      </w:r>
      <w:r w:rsidR="00F907A1" w:rsidRPr="00EA537C">
        <w:rPr>
          <w:color w:val="auto"/>
        </w:rPr>
        <w:t xml:space="preserve"> Network Diagram &amp;</w:t>
      </w:r>
      <w:r w:rsidR="00CF64F3" w:rsidRPr="00EA537C">
        <w:rPr>
          <w:color w:val="auto"/>
        </w:rPr>
        <w:t xml:space="preserve"> System Boundary</w:t>
      </w:r>
      <w:bookmarkEnd w:id="27"/>
    </w:p>
    <w:p w14:paraId="0F0BA797" w14:textId="0708F96F" w:rsidR="00CF64F3" w:rsidRPr="00EA537C" w:rsidRDefault="00605F00" w:rsidP="002D6037">
      <w:pPr>
        <w:rPr>
          <w:color w:val="auto"/>
        </w:rPr>
      </w:pPr>
      <w:r w:rsidRPr="00EA537C">
        <w:rPr>
          <w:noProof/>
          <w:color w:val="auto"/>
        </w:rPr>
        <w:t>ADD VISIO</w:t>
      </w:r>
      <w:r w:rsidR="00994CF0" w:rsidRPr="00EA537C">
        <w:rPr>
          <w:noProof/>
          <w:color w:val="auto"/>
        </w:rPr>
        <w:t xml:space="preserve"> DIAGRAM OF BOUNDARIES</w:t>
      </w:r>
    </w:p>
    <w:p w14:paraId="13977B5C" w14:textId="5B69F1BD" w:rsidR="00F907A1" w:rsidRPr="00EA537C" w:rsidRDefault="00EB2D98" w:rsidP="00272265">
      <w:pPr>
        <w:pStyle w:val="Heading3"/>
        <w:ind w:hanging="1260"/>
        <w:rPr>
          <w:color w:val="auto"/>
        </w:rPr>
      </w:pPr>
      <w:bookmarkStart w:id="28" w:name="_Toc219374895"/>
      <w:r w:rsidRPr="00EA537C">
        <w:rPr>
          <w:color w:val="auto"/>
        </w:rPr>
        <w:t>Company Name</w:t>
      </w:r>
      <w:r w:rsidR="00F907A1" w:rsidRPr="00EA537C">
        <w:rPr>
          <w:color w:val="auto"/>
        </w:rPr>
        <w:t xml:space="preserve"> </w:t>
      </w:r>
      <w:r w:rsidR="00994CF0" w:rsidRPr="00EA537C">
        <w:rPr>
          <w:color w:val="auto"/>
        </w:rPr>
        <w:t>SYSTEM NAME</w:t>
      </w:r>
      <w:r w:rsidR="00F907A1" w:rsidRPr="00EA537C">
        <w:rPr>
          <w:color w:val="auto"/>
        </w:rPr>
        <w:t xml:space="preserve"> Assets</w:t>
      </w:r>
      <w:bookmarkEnd w:id="28"/>
    </w:p>
    <w:p w14:paraId="5D7F0A26" w14:textId="3D883BD3" w:rsidR="00272265" w:rsidRPr="00EA537C" w:rsidRDefault="00EB2D98" w:rsidP="00272265">
      <w:pPr>
        <w:rPr>
          <w:color w:val="auto"/>
        </w:rPr>
      </w:pPr>
      <w:r w:rsidRPr="00EA537C">
        <w:rPr>
          <w:color w:val="auto"/>
        </w:rPr>
        <w:t>Company Name</w:t>
      </w:r>
      <w:r w:rsidR="00272265" w:rsidRPr="00EA537C">
        <w:rPr>
          <w:color w:val="auto"/>
        </w:rPr>
        <w:t>-</w:t>
      </w:r>
      <w:r w:rsidR="00994CF0" w:rsidRPr="00EA537C">
        <w:rPr>
          <w:color w:val="auto"/>
        </w:rPr>
        <w:t>SYSTEM NAME</w:t>
      </w:r>
      <w:r w:rsidR="00272265" w:rsidRPr="00EA537C">
        <w:rPr>
          <w:color w:val="auto"/>
        </w:rPr>
        <w:t xml:space="preserve"> assets can be viewed in the </w:t>
      </w:r>
      <w:r w:rsidR="009F2F57">
        <w:t xml:space="preserve">SELF-ASSESSMENT POAM, </w:t>
      </w:r>
      <w:r w:rsidR="00972C82">
        <w:t>SYSTEM ASSETS TAB</w:t>
      </w:r>
      <w:r w:rsidR="00272265" w:rsidRPr="00EA537C">
        <w:rPr>
          <w:color w:val="auto"/>
        </w:rPr>
        <w:t>.  This Excel file contains all network appliances, VLANs, servers, Azure conditional access policies, endpoints, and printers.</w:t>
      </w:r>
    </w:p>
    <w:p w14:paraId="1D82486C" w14:textId="44B5BD0C" w:rsidR="00272265" w:rsidRPr="00EA537C" w:rsidRDefault="00272265">
      <w:pPr>
        <w:spacing w:after="0" w:line="240" w:lineRule="auto"/>
        <w:rPr>
          <w:color w:val="auto"/>
        </w:rPr>
      </w:pPr>
      <w:r w:rsidRPr="00EA537C">
        <w:rPr>
          <w:color w:val="auto"/>
        </w:rPr>
        <w:br w:type="page"/>
      </w:r>
    </w:p>
    <w:p w14:paraId="0B224D7B" w14:textId="77777777" w:rsidR="00272265" w:rsidRPr="00EA537C" w:rsidRDefault="00272265" w:rsidP="00272265">
      <w:pPr>
        <w:rPr>
          <w:color w:val="auto"/>
        </w:rPr>
      </w:pPr>
    </w:p>
    <w:p w14:paraId="721E1F76" w14:textId="7E693BC5" w:rsidR="006D15E9" w:rsidRPr="00EA537C" w:rsidRDefault="00E20351" w:rsidP="00272265">
      <w:pPr>
        <w:pStyle w:val="Heading3"/>
        <w:ind w:hanging="1260"/>
        <w:rPr>
          <w:color w:val="auto"/>
        </w:rPr>
      </w:pPr>
      <w:bookmarkStart w:id="29" w:name="_Toc219374896"/>
      <w:r w:rsidRPr="00EA537C">
        <w:rPr>
          <w:color w:val="auto"/>
        </w:rPr>
        <w:t>FCI</w:t>
      </w:r>
      <w:r w:rsidR="006D15E9" w:rsidRPr="00EA537C">
        <w:rPr>
          <w:color w:val="auto"/>
        </w:rPr>
        <w:t xml:space="preserve"> Data Flow</w:t>
      </w:r>
      <w:bookmarkEnd w:id="29"/>
    </w:p>
    <w:p w14:paraId="628F8DF4" w14:textId="51870482" w:rsidR="006D15E9" w:rsidRPr="00EA537C" w:rsidRDefault="006D15E9" w:rsidP="006D15E9">
      <w:pPr>
        <w:rPr>
          <w:color w:val="auto"/>
        </w:rPr>
      </w:pPr>
      <w:r w:rsidRPr="00EA537C">
        <w:rPr>
          <w:color w:val="auto"/>
        </w:rPr>
        <w:t>The data flow in and out of the system boundaries is represented in the diagram below.</w:t>
      </w:r>
    </w:p>
    <w:p w14:paraId="18F2A480" w14:textId="62C8CBB4" w:rsidR="006D15E9" w:rsidRPr="00EA537C" w:rsidRDefault="00E45971" w:rsidP="006D15E9">
      <w:pPr>
        <w:rPr>
          <w:color w:val="auto"/>
        </w:rPr>
      </w:pPr>
      <w:r w:rsidRPr="00EA537C">
        <w:rPr>
          <w:color w:val="auto"/>
        </w:rPr>
        <w:t>Add VISIO</w:t>
      </w:r>
    </w:p>
    <w:p w14:paraId="4E34ABAF" w14:textId="0D679BCC" w:rsidR="00272265" w:rsidRPr="00EA537C" w:rsidRDefault="00272265">
      <w:pPr>
        <w:spacing w:after="0" w:line="240" w:lineRule="auto"/>
        <w:rPr>
          <w:color w:val="auto"/>
        </w:rPr>
      </w:pPr>
      <w:r w:rsidRPr="00EA537C">
        <w:rPr>
          <w:color w:val="auto"/>
        </w:rPr>
        <w:br w:type="page"/>
      </w:r>
    </w:p>
    <w:p w14:paraId="5AD0AB36" w14:textId="77777777" w:rsidR="00272265" w:rsidRPr="00EA537C" w:rsidRDefault="00272265" w:rsidP="006D15E9">
      <w:pPr>
        <w:rPr>
          <w:color w:val="auto"/>
        </w:rPr>
      </w:pPr>
    </w:p>
    <w:p w14:paraId="6FFA16EA" w14:textId="2875F5C9" w:rsidR="00F907A1" w:rsidRPr="00EA537C" w:rsidRDefault="00B86C87" w:rsidP="00B86C87">
      <w:pPr>
        <w:pStyle w:val="Heading1"/>
        <w:rPr>
          <w:color w:val="auto"/>
        </w:rPr>
      </w:pPr>
      <w:bookmarkStart w:id="30" w:name="_Toc219374897"/>
      <w:r w:rsidRPr="00EA537C">
        <w:rPr>
          <w:color w:val="auto"/>
        </w:rPr>
        <w:t>Requirements</w:t>
      </w:r>
      <w:bookmarkEnd w:id="30"/>
    </w:p>
    <w:p w14:paraId="1D5155A8" w14:textId="360C3662" w:rsidR="00B86C87" w:rsidRPr="00EA537C" w:rsidRDefault="00B86C87" w:rsidP="00B86C87">
      <w:pPr>
        <w:rPr>
          <w:color w:val="auto"/>
        </w:rPr>
      </w:pPr>
      <w:r w:rsidRPr="00EA537C">
        <w:rPr>
          <w:color w:val="auto"/>
        </w:rPr>
        <w:t xml:space="preserve">The </w:t>
      </w:r>
      <w:r w:rsidR="00EB2D98" w:rsidRPr="00EA537C">
        <w:rPr>
          <w:color w:val="auto"/>
        </w:rPr>
        <w:t>Company Name</w:t>
      </w:r>
      <w:r w:rsidRPr="00EA537C">
        <w:rPr>
          <w:color w:val="auto"/>
        </w:rPr>
        <w:t>-</w:t>
      </w:r>
      <w:r w:rsidR="00994CF0" w:rsidRPr="00EA537C">
        <w:rPr>
          <w:color w:val="auto"/>
        </w:rPr>
        <w:t>SYSTEM NAME</w:t>
      </w:r>
      <w:r w:rsidRPr="00EA537C">
        <w:rPr>
          <w:color w:val="auto"/>
        </w:rPr>
        <w:t xml:space="preserve"> System </w:t>
      </w:r>
      <w:r w:rsidR="00937E51" w:rsidRPr="00EA537C">
        <w:rPr>
          <w:color w:val="auto"/>
        </w:rPr>
        <w:t>conforms to all</w:t>
      </w:r>
      <w:r w:rsidRPr="00EA537C">
        <w:rPr>
          <w:color w:val="auto"/>
        </w:rPr>
        <w:t xml:space="preserve"> </w:t>
      </w:r>
      <w:r w:rsidR="008715BD" w:rsidRPr="00EA537C">
        <w:rPr>
          <w:color w:val="auto"/>
        </w:rPr>
        <w:t>17</w:t>
      </w:r>
      <w:r w:rsidRPr="00EA537C">
        <w:rPr>
          <w:color w:val="auto"/>
        </w:rPr>
        <w:t xml:space="preserve"> Cybersecurity Maturity Model Certification (CMMC) Level </w:t>
      </w:r>
      <w:r w:rsidR="008715BD" w:rsidRPr="00EA537C">
        <w:rPr>
          <w:color w:val="auto"/>
        </w:rPr>
        <w:t>1</w:t>
      </w:r>
      <w:r w:rsidRPr="00EA537C">
        <w:rPr>
          <w:color w:val="auto"/>
        </w:rPr>
        <w:t xml:space="preserve">, controls as detailed below. </w:t>
      </w:r>
      <w:r w:rsidR="00937E51" w:rsidRPr="00EA537C">
        <w:rPr>
          <w:color w:val="auto"/>
        </w:rPr>
        <w:t xml:space="preserve"> Any change to the System must maintain such compliance.  Changes that alter configurations, policies, or other compliance metrics shall be changed herein to conform to the change.</w:t>
      </w:r>
      <w:r w:rsidRPr="00EA537C">
        <w:rPr>
          <w:color w:val="auto"/>
        </w:rPr>
        <w:t xml:space="preserve"> </w:t>
      </w:r>
    </w:p>
    <w:tbl>
      <w:tblPr>
        <w:tblW w:w="10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170"/>
      </w:tblGrid>
      <w:tr w:rsidR="001553C4" w:rsidRPr="00EA537C" w14:paraId="14E37BE5" w14:textId="77777777" w:rsidTr="001553C4">
        <w:trPr>
          <w:trHeight w:val="21"/>
        </w:trPr>
        <w:tc>
          <w:tcPr>
            <w:tcW w:w="10170" w:type="dxa"/>
            <w:shd w:val="clear" w:color="auto" w:fill="808080" w:themeFill="background1" w:themeFillShade="80"/>
            <w:tcMar>
              <w:top w:w="43" w:type="dxa"/>
              <w:bottom w:w="43" w:type="dxa"/>
            </w:tcMar>
          </w:tcPr>
          <w:p w14:paraId="08BB4F72" w14:textId="11EED2A1" w:rsidR="00B86C87" w:rsidRPr="00EA537C" w:rsidRDefault="00B86C87" w:rsidP="00872B89">
            <w:pPr>
              <w:pStyle w:val="Heading2"/>
              <w:spacing w:before="0" w:line="240" w:lineRule="auto"/>
              <w:rPr>
                <w:b w:val="0"/>
                <w:bCs w:val="0"/>
                <w:color w:val="auto"/>
                <w:sz w:val="28"/>
                <w:szCs w:val="28"/>
              </w:rPr>
            </w:pPr>
            <w:bookmarkStart w:id="31" w:name="_Toc151970880"/>
            <w:bookmarkStart w:id="32" w:name="_Toc219374898"/>
            <w:r w:rsidRPr="00EA537C">
              <w:rPr>
                <w:b w:val="0"/>
                <w:bCs w:val="0"/>
                <w:color w:val="auto"/>
                <w:sz w:val="28"/>
                <w:szCs w:val="28"/>
              </w:rPr>
              <w:t>Access Control</w:t>
            </w:r>
            <w:bookmarkEnd w:id="31"/>
            <w:bookmarkEnd w:id="32"/>
          </w:p>
        </w:tc>
      </w:tr>
      <w:tr w:rsidR="00937E51" w:rsidRPr="00EA537C" w14:paraId="784E51B8" w14:textId="77777777" w:rsidTr="76F35350">
        <w:trPr>
          <w:trHeight w:val="288"/>
        </w:trPr>
        <w:tc>
          <w:tcPr>
            <w:tcW w:w="10170" w:type="dxa"/>
            <w:tcMar>
              <w:top w:w="43" w:type="dxa"/>
              <w:bottom w:w="43" w:type="dxa"/>
            </w:tcMar>
          </w:tcPr>
          <w:p w14:paraId="0B95BC74" w14:textId="4B298644" w:rsidR="00182C18" w:rsidRPr="00EA537C" w:rsidRDefault="00A41486" w:rsidP="00E45971">
            <w:pPr>
              <w:pStyle w:val="Heading3"/>
              <w:numPr>
                <w:ilvl w:val="0"/>
                <w:numId w:val="0"/>
              </w:numPr>
              <w:ind w:left="540" w:hanging="540"/>
              <w:rPr>
                <w:i/>
                <w:iCs/>
                <w:color w:val="auto"/>
                <w:sz w:val="20"/>
                <w:szCs w:val="22"/>
              </w:rPr>
            </w:pPr>
            <w:bookmarkStart w:id="33" w:name="_Toc219374899"/>
            <w:r w:rsidRPr="00EA537C">
              <w:rPr>
                <w:i/>
                <w:iCs/>
                <w:color w:val="auto"/>
                <w:sz w:val="20"/>
                <w:szCs w:val="22"/>
              </w:rPr>
              <w:t>AC</w:t>
            </w:r>
            <w:r w:rsidR="008E78F3" w:rsidRPr="00EA537C">
              <w:rPr>
                <w:i/>
                <w:iCs/>
                <w:color w:val="auto"/>
                <w:sz w:val="20"/>
                <w:szCs w:val="22"/>
              </w:rPr>
              <w:t>.L1-B.1.I</w:t>
            </w:r>
            <w:r w:rsidR="00E33D9B" w:rsidRPr="00EA537C">
              <w:rPr>
                <w:i/>
                <w:iCs/>
                <w:color w:val="auto"/>
                <w:sz w:val="20"/>
                <w:szCs w:val="22"/>
              </w:rPr>
              <w:t xml:space="preserve"> – Authorized Access Control</w:t>
            </w:r>
            <w:bookmarkEnd w:id="33"/>
            <w:r w:rsidR="00E33D9B" w:rsidRPr="00EA537C">
              <w:rPr>
                <w:i/>
                <w:iCs/>
                <w:color w:val="auto"/>
                <w:sz w:val="20"/>
                <w:szCs w:val="22"/>
              </w:rPr>
              <w:t xml:space="preserve"> </w:t>
            </w:r>
          </w:p>
          <w:p w14:paraId="7C1D470E" w14:textId="40E77C3B" w:rsidR="000F543C" w:rsidRPr="00EA537C" w:rsidRDefault="00AC1E4F" w:rsidP="00E45971">
            <w:pPr>
              <w:pStyle w:val="Heading3"/>
              <w:numPr>
                <w:ilvl w:val="0"/>
                <w:numId w:val="0"/>
              </w:numPr>
              <w:ind w:left="540" w:hanging="540"/>
              <w:rPr>
                <w:i/>
                <w:iCs/>
                <w:color w:val="auto"/>
                <w:sz w:val="20"/>
                <w:szCs w:val="22"/>
              </w:rPr>
            </w:pPr>
            <w:bookmarkStart w:id="34" w:name="_Toc219374900"/>
            <w:r w:rsidRPr="00EA537C">
              <w:rPr>
                <w:i/>
                <w:iCs/>
                <w:color w:val="auto"/>
                <w:sz w:val="20"/>
                <w:szCs w:val="22"/>
              </w:rPr>
              <w:t>Limit information system access to authorized users, processes acting on behalf of authorized users, or devices (including other information systems).</w:t>
            </w:r>
            <w:bookmarkEnd w:id="34"/>
          </w:p>
          <w:p w14:paraId="024072F3" w14:textId="29766F9B" w:rsidR="000F543C" w:rsidRPr="00EA537C" w:rsidRDefault="00B02167" w:rsidP="000F543C">
            <w:pPr>
              <w:spacing w:after="0" w:line="240" w:lineRule="auto"/>
              <w:rPr>
                <w:i/>
                <w:iCs/>
                <w:color w:val="auto"/>
              </w:rPr>
            </w:pPr>
            <w:r w:rsidRPr="00EA537C">
              <w:rPr>
                <w:i/>
                <w:iCs/>
                <w:color w:val="auto"/>
              </w:rPr>
              <w:t>[</w:t>
            </w:r>
            <w:r w:rsidR="000F543C" w:rsidRPr="00EA537C">
              <w:rPr>
                <w:i/>
                <w:iCs/>
                <w:color w:val="auto"/>
              </w:rPr>
              <w:t>a] authorized users are identified;</w:t>
            </w:r>
          </w:p>
          <w:p w14:paraId="7D8686B3" w14:textId="77777777" w:rsidR="000F543C" w:rsidRPr="00EA537C" w:rsidRDefault="000F543C" w:rsidP="000F543C">
            <w:pPr>
              <w:spacing w:after="0" w:line="240" w:lineRule="auto"/>
              <w:rPr>
                <w:i/>
                <w:iCs/>
                <w:color w:val="auto"/>
              </w:rPr>
            </w:pPr>
            <w:r w:rsidRPr="00EA537C">
              <w:rPr>
                <w:i/>
                <w:iCs/>
                <w:color w:val="auto"/>
              </w:rPr>
              <w:t>[b] processes acting on behalf of authorized users are identified;</w:t>
            </w:r>
          </w:p>
          <w:p w14:paraId="2CEA8A99" w14:textId="77777777" w:rsidR="000F543C" w:rsidRPr="00EA537C" w:rsidRDefault="000F543C" w:rsidP="000F543C">
            <w:pPr>
              <w:spacing w:after="0" w:line="240" w:lineRule="auto"/>
              <w:rPr>
                <w:i/>
                <w:iCs/>
                <w:color w:val="auto"/>
              </w:rPr>
            </w:pPr>
            <w:r w:rsidRPr="00EA537C">
              <w:rPr>
                <w:i/>
                <w:iCs/>
                <w:color w:val="auto"/>
              </w:rPr>
              <w:t>[c] devices (and other systems) authorized to connect to the system are identified;</w:t>
            </w:r>
          </w:p>
          <w:p w14:paraId="3CD3ED05" w14:textId="77777777" w:rsidR="000F543C" w:rsidRPr="00EA537C" w:rsidRDefault="000F543C" w:rsidP="000F543C">
            <w:pPr>
              <w:spacing w:after="0" w:line="240" w:lineRule="auto"/>
              <w:rPr>
                <w:i/>
                <w:iCs/>
                <w:color w:val="auto"/>
              </w:rPr>
            </w:pPr>
            <w:r w:rsidRPr="00EA537C">
              <w:rPr>
                <w:i/>
                <w:iCs/>
                <w:color w:val="auto"/>
              </w:rPr>
              <w:t>[d] system access is limited to authorized users;</w:t>
            </w:r>
          </w:p>
          <w:p w14:paraId="29389FB3" w14:textId="77777777" w:rsidR="000F543C" w:rsidRPr="00EA537C" w:rsidRDefault="000F543C" w:rsidP="000F543C">
            <w:pPr>
              <w:spacing w:after="0" w:line="240" w:lineRule="auto"/>
              <w:rPr>
                <w:i/>
                <w:iCs/>
                <w:color w:val="auto"/>
              </w:rPr>
            </w:pPr>
            <w:r w:rsidRPr="00EA537C">
              <w:rPr>
                <w:i/>
                <w:iCs/>
                <w:color w:val="auto"/>
              </w:rPr>
              <w:t>[e] system access is limited to processes acting on behalf of authorized users; and</w:t>
            </w:r>
          </w:p>
          <w:p w14:paraId="40758A7A" w14:textId="7C53696B" w:rsidR="00937E51" w:rsidRPr="00EA537C" w:rsidRDefault="000F543C" w:rsidP="000F543C">
            <w:pPr>
              <w:spacing w:after="0" w:line="240" w:lineRule="auto"/>
              <w:rPr>
                <w:color w:val="auto"/>
              </w:rPr>
            </w:pPr>
            <w:r w:rsidRPr="00EA537C">
              <w:rPr>
                <w:i/>
                <w:iCs/>
                <w:color w:val="auto"/>
              </w:rPr>
              <w:t>[f] system access is limited to authorized devices (including other systems).</w:t>
            </w:r>
          </w:p>
        </w:tc>
      </w:tr>
      <w:tr w:rsidR="00937E51" w:rsidRPr="00EA537C" w14:paraId="6CF998F9" w14:textId="77777777" w:rsidTr="76F35350">
        <w:trPr>
          <w:trHeight w:val="288"/>
        </w:trPr>
        <w:tc>
          <w:tcPr>
            <w:tcW w:w="10170" w:type="dxa"/>
            <w:tcMar>
              <w:top w:w="43" w:type="dxa"/>
              <w:bottom w:w="43" w:type="dxa"/>
            </w:tcMar>
          </w:tcPr>
          <w:p w14:paraId="6182AB7C" w14:textId="3356FB92" w:rsidR="00937E51" w:rsidRPr="00EA537C" w:rsidRDefault="00994CF0" w:rsidP="00F252D2">
            <w:pPr>
              <w:spacing w:after="0" w:line="240" w:lineRule="auto"/>
              <w:rPr>
                <w:color w:val="auto"/>
              </w:rPr>
            </w:pPr>
            <w:r w:rsidRPr="00EA537C">
              <w:rPr>
                <w:color w:val="auto"/>
              </w:rPr>
              <w:t>ADD RESPONSE AND LINKS TO EVIDENCE OF COMPLIANCE</w:t>
            </w:r>
            <w:r w:rsidR="0062563A" w:rsidRPr="00EA537C">
              <w:rPr>
                <w:color w:val="auto"/>
              </w:rPr>
              <w:t>.</w:t>
            </w:r>
          </w:p>
        </w:tc>
      </w:tr>
      <w:tr w:rsidR="00937E51" w:rsidRPr="00EA537C" w14:paraId="2790D06B" w14:textId="77777777" w:rsidTr="76F35350">
        <w:trPr>
          <w:trHeight w:val="288"/>
        </w:trPr>
        <w:tc>
          <w:tcPr>
            <w:tcW w:w="10170" w:type="dxa"/>
            <w:tcMar>
              <w:top w:w="43" w:type="dxa"/>
              <w:bottom w:w="43" w:type="dxa"/>
            </w:tcMar>
          </w:tcPr>
          <w:p w14:paraId="0DAAFAA5" w14:textId="77777777" w:rsidR="00EC7597" w:rsidRPr="00EA537C" w:rsidRDefault="00182C18" w:rsidP="00182C18">
            <w:pPr>
              <w:pStyle w:val="Heading3"/>
              <w:numPr>
                <w:ilvl w:val="0"/>
                <w:numId w:val="0"/>
              </w:numPr>
              <w:ind w:left="540" w:hanging="540"/>
              <w:rPr>
                <w:color w:val="auto"/>
              </w:rPr>
            </w:pPr>
            <w:bookmarkStart w:id="35" w:name="_Toc219374901"/>
            <w:r w:rsidRPr="00EA537C">
              <w:rPr>
                <w:i/>
                <w:iCs/>
                <w:color w:val="auto"/>
                <w:sz w:val="20"/>
                <w:szCs w:val="22"/>
              </w:rPr>
              <w:t>AC.L1-B1.II</w:t>
            </w:r>
            <w:r w:rsidR="00937E51" w:rsidRPr="00EA537C">
              <w:rPr>
                <w:i/>
                <w:iCs/>
                <w:color w:val="auto"/>
                <w:sz w:val="20"/>
                <w:szCs w:val="22"/>
              </w:rPr>
              <w:t xml:space="preserve"> </w:t>
            </w:r>
            <w:r w:rsidR="00415AA0" w:rsidRPr="00EA537C">
              <w:rPr>
                <w:i/>
                <w:iCs/>
                <w:color w:val="auto"/>
                <w:sz w:val="20"/>
                <w:szCs w:val="22"/>
              </w:rPr>
              <w:t>Transaction &amp; Function Control (FCI Data)</w:t>
            </w:r>
            <w:bookmarkEnd w:id="35"/>
            <w:r w:rsidR="00EC7597" w:rsidRPr="00EA537C">
              <w:rPr>
                <w:color w:val="auto"/>
              </w:rPr>
              <w:t xml:space="preserve"> </w:t>
            </w:r>
          </w:p>
          <w:p w14:paraId="02ADC85A" w14:textId="7938A8A7" w:rsidR="00937E51" w:rsidRPr="00EA537C" w:rsidRDefault="00EC7597" w:rsidP="00182C18">
            <w:pPr>
              <w:pStyle w:val="Heading3"/>
              <w:numPr>
                <w:ilvl w:val="0"/>
                <w:numId w:val="0"/>
              </w:numPr>
              <w:ind w:left="540" w:hanging="540"/>
              <w:rPr>
                <w:i/>
                <w:iCs/>
                <w:color w:val="auto"/>
                <w:sz w:val="20"/>
                <w:szCs w:val="22"/>
              </w:rPr>
            </w:pPr>
            <w:bookmarkStart w:id="36" w:name="_Toc219374902"/>
            <w:r w:rsidRPr="00EA537C">
              <w:rPr>
                <w:i/>
                <w:iCs/>
                <w:color w:val="auto"/>
                <w:sz w:val="20"/>
                <w:szCs w:val="22"/>
              </w:rPr>
              <w:t>Limit information system access to the types of transactions and functions that authorized users are permitted to execute.</w:t>
            </w:r>
            <w:bookmarkEnd w:id="36"/>
          </w:p>
          <w:p w14:paraId="5E5E3FF5" w14:textId="77777777" w:rsidR="00EC7597" w:rsidRPr="00EA537C" w:rsidRDefault="00EC7597" w:rsidP="00EC7597">
            <w:pPr>
              <w:spacing w:after="0" w:line="240" w:lineRule="auto"/>
              <w:rPr>
                <w:i/>
                <w:iCs/>
                <w:color w:val="auto"/>
              </w:rPr>
            </w:pPr>
            <w:r w:rsidRPr="00EA537C">
              <w:rPr>
                <w:i/>
                <w:iCs/>
                <w:color w:val="auto"/>
              </w:rPr>
              <w:t>[a] the types of transactions and functions that authorized users are permitted to execute are defined; and</w:t>
            </w:r>
          </w:p>
          <w:p w14:paraId="6C2376C8" w14:textId="60C88560" w:rsidR="00937E51" w:rsidRPr="00EA537C" w:rsidRDefault="00EC7597" w:rsidP="00EC7597">
            <w:pPr>
              <w:spacing w:after="0" w:line="240" w:lineRule="auto"/>
              <w:rPr>
                <w:color w:val="auto"/>
              </w:rPr>
            </w:pPr>
            <w:r w:rsidRPr="00EA537C">
              <w:rPr>
                <w:i/>
                <w:iCs/>
                <w:color w:val="auto"/>
              </w:rPr>
              <w:t>[b] system access is limited to the defined types of transactions and functions for authorized users.</w:t>
            </w:r>
          </w:p>
        </w:tc>
      </w:tr>
      <w:tr w:rsidR="0062563A" w:rsidRPr="00EA537C" w14:paraId="7E605F3D" w14:textId="77777777" w:rsidTr="76F35350">
        <w:trPr>
          <w:trHeight w:val="288"/>
        </w:trPr>
        <w:tc>
          <w:tcPr>
            <w:tcW w:w="10170" w:type="dxa"/>
            <w:tcMar>
              <w:top w:w="43" w:type="dxa"/>
              <w:bottom w:w="43" w:type="dxa"/>
            </w:tcMar>
          </w:tcPr>
          <w:p w14:paraId="157D2E28" w14:textId="30B58331"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3373F85D" w14:textId="77777777" w:rsidTr="76F35350">
        <w:trPr>
          <w:trHeight w:val="288"/>
        </w:trPr>
        <w:tc>
          <w:tcPr>
            <w:tcW w:w="10170" w:type="dxa"/>
            <w:tcMar>
              <w:top w:w="43" w:type="dxa"/>
              <w:bottom w:w="43" w:type="dxa"/>
            </w:tcMar>
          </w:tcPr>
          <w:p w14:paraId="381E2137" w14:textId="77777777" w:rsidR="0062563A" w:rsidRPr="00EA537C" w:rsidRDefault="0062563A" w:rsidP="0062563A">
            <w:pPr>
              <w:pStyle w:val="Heading3"/>
              <w:numPr>
                <w:ilvl w:val="0"/>
                <w:numId w:val="0"/>
              </w:numPr>
              <w:ind w:left="540" w:hanging="540"/>
              <w:rPr>
                <w:i/>
                <w:iCs/>
                <w:color w:val="auto"/>
                <w:sz w:val="20"/>
                <w:szCs w:val="22"/>
              </w:rPr>
            </w:pPr>
            <w:bookmarkStart w:id="37" w:name="_Toc219374903"/>
            <w:r w:rsidRPr="00EA537C">
              <w:rPr>
                <w:i/>
                <w:iCs/>
                <w:color w:val="auto"/>
                <w:sz w:val="20"/>
                <w:szCs w:val="22"/>
              </w:rPr>
              <w:lastRenderedPageBreak/>
              <w:t>AC.L1 – B1.III External Connections</w:t>
            </w:r>
            <w:bookmarkEnd w:id="37"/>
          </w:p>
          <w:p w14:paraId="3BF56B54" w14:textId="1200B599" w:rsidR="0062563A" w:rsidRPr="00EA537C" w:rsidRDefault="0062563A" w:rsidP="0062563A">
            <w:pPr>
              <w:pStyle w:val="Heading3"/>
              <w:numPr>
                <w:ilvl w:val="0"/>
                <w:numId w:val="0"/>
              </w:numPr>
              <w:ind w:left="540" w:hanging="540"/>
              <w:rPr>
                <w:i/>
                <w:iCs/>
                <w:color w:val="auto"/>
                <w:sz w:val="20"/>
                <w:szCs w:val="22"/>
              </w:rPr>
            </w:pPr>
            <w:bookmarkStart w:id="38" w:name="_Toc219374904"/>
            <w:r w:rsidRPr="00EA537C">
              <w:rPr>
                <w:i/>
                <w:iCs/>
                <w:color w:val="auto"/>
                <w:sz w:val="20"/>
                <w:szCs w:val="22"/>
              </w:rPr>
              <w:t>Verify and control/limit connections to and use of external information systems.</w:t>
            </w:r>
            <w:bookmarkEnd w:id="38"/>
          </w:p>
          <w:p w14:paraId="6C9A1FE7" w14:textId="77777777" w:rsidR="0062563A" w:rsidRPr="00EA537C" w:rsidRDefault="0062563A" w:rsidP="0062563A">
            <w:pPr>
              <w:spacing w:after="0" w:line="240" w:lineRule="auto"/>
              <w:rPr>
                <w:i/>
                <w:iCs/>
                <w:color w:val="auto"/>
              </w:rPr>
            </w:pPr>
            <w:r w:rsidRPr="00EA537C">
              <w:rPr>
                <w:i/>
                <w:iCs/>
                <w:color w:val="auto"/>
              </w:rPr>
              <w:t>[a] connections to external systems are identified;</w:t>
            </w:r>
          </w:p>
          <w:p w14:paraId="6FC6CB17" w14:textId="77777777" w:rsidR="0062563A" w:rsidRPr="00EA537C" w:rsidRDefault="0062563A" w:rsidP="0062563A">
            <w:pPr>
              <w:spacing w:after="0" w:line="240" w:lineRule="auto"/>
              <w:rPr>
                <w:i/>
                <w:iCs/>
                <w:color w:val="auto"/>
              </w:rPr>
            </w:pPr>
            <w:r w:rsidRPr="00EA537C">
              <w:rPr>
                <w:i/>
                <w:iCs/>
                <w:color w:val="auto"/>
              </w:rPr>
              <w:t>[b] the use of external systems is identified;</w:t>
            </w:r>
          </w:p>
          <w:p w14:paraId="386A1A08" w14:textId="77777777" w:rsidR="0062563A" w:rsidRPr="00EA537C" w:rsidRDefault="0062563A" w:rsidP="0062563A">
            <w:pPr>
              <w:spacing w:after="0" w:line="240" w:lineRule="auto"/>
              <w:rPr>
                <w:i/>
                <w:iCs/>
                <w:color w:val="auto"/>
              </w:rPr>
            </w:pPr>
            <w:r w:rsidRPr="00EA537C">
              <w:rPr>
                <w:i/>
                <w:iCs/>
                <w:color w:val="auto"/>
              </w:rPr>
              <w:t>[c] connections to external systems are verified;</w:t>
            </w:r>
          </w:p>
          <w:p w14:paraId="5975754E" w14:textId="77777777" w:rsidR="0062563A" w:rsidRPr="00EA537C" w:rsidRDefault="0062563A" w:rsidP="0062563A">
            <w:pPr>
              <w:spacing w:after="0" w:line="240" w:lineRule="auto"/>
              <w:rPr>
                <w:i/>
                <w:iCs/>
                <w:color w:val="auto"/>
              </w:rPr>
            </w:pPr>
            <w:r w:rsidRPr="00EA537C">
              <w:rPr>
                <w:i/>
                <w:iCs/>
                <w:color w:val="auto"/>
              </w:rPr>
              <w:t>[d] the use of external systems is verified;</w:t>
            </w:r>
          </w:p>
          <w:p w14:paraId="0A22075B" w14:textId="77777777" w:rsidR="0062563A" w:rsidRPr="00EA537C" w:rsidRDefault="0062563A" w:rsidP="0062563A">
            <w:pPr>
              <w:spacing w:after="0" w:line="240" w:lineRule="auto"/>
              <w:rPr>
                <w:i/>
                <w:iCs/>
                <w:color w:val="auto"/>
              </w:rPr>
            </w:pPr>
            <w:r w:rsidRPr="00EA537C">
              <w:rPr>
                <w:i/>
                <w:iCs/>
                <w:color w:val="auto"/>
              </w:rPr>
              <w:t>[e] connections to external systems are controlled/limited; and</w:t>
            </w:r>
          </w:p>
          <w:p w14:paraId="3EF0B59C" w14:textId="5680F59D" w:rsidR="0062563A" w:rsidRPr="00EA537C" w:rsidRDefault="0062563A" w:rsidP="0062563A">
            <w:pPr>
              <w:spacing w:after="0" w:line="240" w:lineRule="auto"/>
              <w:rPr>
                <w:color w:val="auto"/>
              </w:rPr>
            </w:pPr>
            <w:r w:rsidRPr="00EA537C">
              <w:rPr>
                <w:i/>
                <w:iCs/>
                <w:color w:val="auto"/>
              </w:rPr>
              <w:t>[f] the use of external systems is controlled/limited.</w:t>
            </w:r>
          </w:p>
        </w:tc>
      </w:tr>
      <w:tr w:rsidR="0062563A" w:rsidRPr="00EA537C" w14:paraId="77674B7E" w14:textId="77777777" w:rsidTr="0DDAC5CA">
        <w:trPr>
          <w:trHeight w:val="2625"/>
        </w:trPr>
        <w:tc>
          <w:tcPr>
            <w:tcW w:w="10170" w:type="dxa"/>
            <w:tcMar>
              <w:top w:w="43" w:type="dxa"/>
              <w:bottom w:w="43" w:type="dxa"/>
            </w:tcMar>
          </w:tcPr>
          <w:p w14:paraId="0CD235D1" w14:textId="3EBE6571"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02702C68" w14:textId="77777777" w:rsidTr="76F35350">
        <w:trPr>
          <w:trHeight w:val="288"/>
        </w:trPr>
        <w:tc>
          <w:tcPr>
            <w:tcW w:w="10170" w:type="dxa"/>
            <w:tcMar>
              <w:top w:w="43" w:type="dxa"/>
              <w:bottom w:w="43" w:type="dxa"/>
            </w:tcMar>
          </w:tcPr>
          <w:p w14:paraId="60B1FB09" w14:textId="77777777" w:rsidR="0062563A" w:rsidRPr="00EA537C" w:rsidRDefault="0062563A" w:rsidP="0062563A">
            <w:pPr>
              <w:pStyle w:val="Heading3"/>
              <w:numPr>
                <w:ilvl w:val="0"/>
                <w:numId w:val="0"/>
              </w:numPr>
              <w:ind w:left="540" w:hanging="540"/>
              <w:rPr>
                <w:i/>
                <w:iCs/>
                <w:color w:val="auto"/>
                <w:sz w:val="20"/>
                <w:szCs w:val="22"/>
              </w:rPr>
            </w:pPr>
            <w:bookmarkStart w:id="39" w:name="_Toc219374905"/>
            <w:r w:rsidRPr="00EA537C">
              <w:rPr>
                <w:i/>
                <w:iCs/>
                <w:color w:val="auto"/>
                <w:sz w:val="20"/>
                <w:szCs w:val="22"/>
              </w:rPr>
              <w:t>AC.L1 – B.1.IV Control Public Information</w:t>
            </w:r>
            <w:bookmarkEnd w:id="39"/>
            <w:r w:rsidRPr="00EA537C">
              <w:rPr>
                <w:i/>
                <w:iCs/>
                <w:color w:val="auto"/>
                <w:sz w:val="20"/>
                <w:szCs w:val="22"/>
              </w:rPr>
              <w:t xml:space="preserve"> </w:t>
            </w:r>
          </w:p>
          <w:p w14:paraId="503158D9" w14:textId="258E5725" w:rsidR="0062563A" w:rsidRPr="00EA537C" w:rsidRDefault="0062563A" w:rsidP="0062563A">
            <w:pPr>
              <w:pStyle w:val="Heading3"/>
              <w:numPr>
                <w:ilvl w:val="0"/>
                <w:numId w:val="0"/>
              </w:numPr>
              <w:ind w:left="540" w:hanging="540"/>
              <w:rPr>
                <w:i/>
                <w:iCs/>
                <w:color w:val="auto"/>
                <w:sz w:val="20"/>
                <w:szCs w:val="22"/>
              </w:rPr>
            </w:pPr>
            <w:bookmarkStart w:id="40" w:name="_Toc219374906"/>
            <w:r w:rsidRPr="00EA537C">
              <w:rPr>
                <w:i/>
                <w:iCs/>
                <w:color w:val="auto"/>
                <w:sz w:val="20"/>
                <w:szCs w:val="22"/>
              </w:rPr>
              <w:t>Control information posted or processed on publicly accessible information systems.</w:t>
            </w:r>
            <w:bookmarkEnd w:id="40"/>
          </w:p>
          <w:p w14:paraId="12FF8C61" w14:textId="77777777" w:rsidR="0062563A" w:rsidRPr="00EA537C" w:rsidRDefault="0062563A" w:rsidP="0062563A">
            <w:pPr>
              <w:spacing w:after="0" w:line="240" w:lineRule="auto"/>
              <w:rPr>
                <w:i/>
                <w:iCs/>
                <w:color w:val="auto"/>
              </w:rPr>
            </w:pPr>
            <w:r w:rsidRPr="00EA537C">
              <w:rPr>
                <w:i/>
                <w:iCs/>
                <w:color w:val="auto"/>
              </w:rPr>
              <w:t>[a] individuals authorized to post or process information on publicly accessible systems are identified;</w:t>
            </w:r>
          </w:p>
          <w:p w14:paraId="70B91FC1" w14:textId="77777777" w:rsidR="0062563A" w:rsidRPr="00EA537C" w:rsidRDefault="0062563A" w:rsidP="0062563A">
            <w:pPr>
              <w:spacing w:after="0" w:line="240" w:lineRule="auto"/>
              <w:rPr>
                <w:i/>
                <w:iCs/>
                <w:color w:val="auto"/>
              </w:rPr>
            </w:pPr>
            <w:r w:rsidRPr="00EA537C">
              <w:rPr>
                <w:i/>
                <w:iCs/>
                <w:color w:val="auto"/>
              </w:rPr>
              <w:t>[b] procedures to ensure [FCI] is not posted or processed on publicly accessible systems are identified;</w:t>
            </w:r>
          </w:p>
          <w:p w14:paraId="09042A00" w14:textId="77777777" w:rsidR="0062563A" w:rsidRPr="00EA537C" w:rsidRDefault="0062563A" w:rsidP="0062563A">
            <w:pPr>
              <w:spacing w:after="0" w:line="240" w:lineRule="auto"/>
              <w:rPr>
                <w:i/>
                <w:iCs/>
                <w:color w:val="auto"/>
              </w:rPr>
            </w:pPr>
            <w:r w:rsidRPr="00EA537C">
              <w:rPr>
                <w:i/>
                <w:iCs/>
                <w:color w:val="auto"/>
              </w:rPr>
              <w:t>[c] a review process is in place prior to posting of any content to publicly accessible systems;</w:t>
            </w:r>
          </w:p>
          <w:p w14:paraId="7FCBF147" w14:textId="77777777" w:rsidR="0062563A" w:rsidRPr="00EA537C" w:rsidRDefault="0062563A" w:rsidP="0062563A">
            <w:pPr>
              <w:spacing w:after="0" w:line="240" w:lineRule="auto"/>
              <w:rPr>
                <w:i/>
                <w:iCs/>
                <w:color w:val="auto"/>
              </w:rPr>
            </w:pPr>
            <w:r w:rsidRPr="00EA537C">
              <w:rPr>
                <w:i/>
                <w:iCs/>
                <w:color w:val="auto"/>
              </w:rPr>
              <w:t>[d] content on publicly accessible systems is reviewed to ensure that it does not include [FCI]; and</w:t>
            </w:r>
          </w:p>
          <w:p w14:paraId="709E42A8" w14:textId="4DF4223C" w:rsidR="0062563A" w:rsidRPr="00EA537C" w:rsidRDefault="0062563A" w:rsidP="0062563A">
            <w:pPr>
              <w:spacing w:after="0" w:line="240" w:lineRule="auto"/>
              <w:rPr>
                <w:color w:val="auto"/>
              </w:rPr>
            </w:pPr>
            <w:r w:rsidRPr="00EA537C">
              <w:rPr>
                <w:i/>
                <w:iCs/>
                <w:color w:val="auto"/>
              </w:rPr>
              <w:t>[e] mechanisms are in place to remove and address improper posting of [FCI].</w:t>
            </w:r>
          </w:p>
        </w:tc>
      </w:tr>
      <w:tr w:rsidR="0062563A" w:rsidRPr="00EA537C" w14:paraId="1624B344" w14:textId="77777777" w:rsidTr="76F35350">
        <w:trPr>
          <w:trHeight w:val="288"/>
        </w:trPr>
        <w:tc>
          <w:tcPr>
            <w:tcW w:w="10170" w:type="dxa"/>
            <w:tcMar>
              <w:top w:w="43" w:type="dxa"/>
              <w:bottom w:w="43" w:type="dxa"/>
            </w:tcMar>
          </w:tcPr>
          <w:p w14:paraId="32E1A932" w14:textId="54D19189" w:rsidR="0062563A" w:rsidRPr="00EA537C" w:rsidRDefault="0062563A" w:rsidP="0062563A">
            <w:pPr>
              <w:spacing w:after="0" w:line="240" w:lineRule="auto"/>
              <w:rPr>
                <w:rFonts w:eastAsia="Century Gothic"/>
                <w:color w:val="auto"/>
              </w:rPr>
            </w:pPr>
            <w:r w:rsidRPr="00EA537C">
              <w:rPr>
                <w:color w:val="auto"/>
              </w:rPr>
              <w:t>ADD RESPONSE AND LINKS TO EVIDENCE OF COMPLIANCE.</w:t>
            </w:r>
          </w:p>
        </w:tc>
      </w:tr>
      <w:tr w:rsidR="001553C4" w:rsidRPr="00EA537C" w14:paraId="66AE809A" w14:textId="77777777" w:rsidTr="001553C4">
        <w:trPr>
          <w:trHeight w:val="288"/>
        </w:trPr>
        <w:tc>
          <w:tcPr>
            <w:tcW w:w="10170" w:type="dxa"/>
            <w:shd w:val="clear" w:color="auto" w:fill="808080" w:themeFill="background1" w:themeFillShade="80"/>
            <w:tcMar>
              <w:top w:w="43" w:type="dxa"/>
              <w:bottom w:w="43" w:type="dxa"/>
            </w:tcMar>
          </w:tcPr>
          <w:p w14:paraId="2F04D00E" w14:textId="37DEED83" w:rsidR="0062563A" w:rsidRPr="00EA537C" w:rsidRDefault="0062563A" w:rsidP="0062563A">
            <w:pPr>
              <w:pStyle w:val="Heading2"/>
              <w:spacing w:before="0" w:line="240" w:lineRule="auto"/>
              <w:rPr>
                <w:b w:val="0"/>
                <w:bCs w:val="0"/>
                <w:color w:val="auto"/>
                <w:sz w:val="28"/>
                <w:szCs w:val="28"/>
              </w:rPr>
            </w:pPr>
            <w:bookmarkStart w:id="41" w:name="_Toc219374907"/>
            <w:r w:rsidRPr="00EA537C">
              <w:rPr>
                <w:b w:val="0"/>
                <w:bCs w:val="0"/>
                <w:color w:val="auto"/>
                <w:sz w:val="28"/>
                <w:szCs w:val="28"/>
              </w:rPr>
              <w:t>Identification and Authentication (IA)</w:t>
            </w:r>
            <w:bookmarkEnd w:id="41"/>
          </w:p>
        </w:tc>
      </w:tr>
      <w:tr w:rsidR="0062563A" w:rsidRPr="00EA537C" w14:paraId="76DC1C99" w14:textId="77777777" w:rsidTr="76F35350">
        <w:trPr>
          <w:trHeight w:val="288"/>
        </w:trPr>
        <w:tc>
          <w:tcPr>
            <w:tcW w:w="10170" w:type="dxa"/>
            <w:tcMar>
              <w:top w:w="43" w:type="dxa"/>
              <w:bottom w:w="43" w:type="dxa"/>
            </w:tcMar>
          </w:tcPr>
          <w:p w14:paraId="0578FE53" w14:textId="77777777" w:rsidR="0062563A" w:rsidRPr="00EA537C" w:rsidRDefault="0062563A" w:rsidP="0062563A">
            <w:pPr>
              <w:pStyle w:val="Heading3"/>
              <w:numPr>
                <w:ilvl w:val="0"/>
                <w:numId w:val="0"/>
              </w:numPr>
              <w:ind w:left="540" w:hanging="540"/>
              <w:rPr>
                <w:color w:val="auto"/>
              </w:rPr>
            </w:pPr>
            <w:bookmarkStart w:id="42" w:name="_Toc219374908"/>
            <w:r w:rsidRPr="00EA537C">
              <w:rPr>
                <w:i/>
                <w:iCs/>
                <w:color w:val="auto"/>
                <w:sz w:val="20"/>
                <w:szCs w:val="22"/>
              </w:rPr>
              <w:t>IA.L1-B.1.V Identification</w:t>
            </w:r>
            <w:bookmarkEnd w:id="42"/>
            <w:r w:rsidRPr="00EA537C">
              <w:rPr>
                <w:color w:val="auto"/>
              </w:rPr>
              <w:t xml:space="preserve"> </w:t>
            </w:r>
          </w:p>
          <w:p w14:paraId="673F26BE" w14:textId="2E978293" w:rsidR="0062563A" w:rsidRPr="00EA537C" w:rsidRDefault="0062563A" w:rsidP="0062563A">
            <w:pPr>
              <w:pStyle w:val="Heading3"/>
              <w:numPr>
                <w:ilvl w:val="0"/>
                <w:numId w:val="0"/>
              </w:numPr>
              <w:ind w:left="540" w:hanging="540"/>
              <w:rPr>
                <w:i/>
                <w:iCs/>
                <w:color w:val="auto"/>
                <w:sz w:val="20"/>
                <w:szCs w:val="22"/>
              </w:rPr>
            </w:pPr>
            <w:bookmarkStart w:id="43" w:name="_Toc219374909"/>
            <w:r w:rsidRPr="00EA537C">
              <w:rPr>
                <w:i/>
                <w:iCs/>
                <w:color w:val="auto"/>
                <w:sz w:val="20"/>
                <w:szCs w:val="22"/>
              </w:rPr>
              <w:t>Identify information system users, processes acting on behalf of users, or devices.</w:t>
            </w:r>
            <w:bookmarkEnd w:id="43"/>
          </w:p>
          <w:p w14:paraId="4DA6C9FA" w14:textId="77777777" w:rsidR="0062563A" w:rsidRPr="00EA537C" w:rsidRDefault="0062563A" w:rsidP="0062563A">
            <w:pPr>
              <w:spacing w:after="0" w:line="240" w:lineRule="auto"/>
              <w:rPr>
                <w:i/>
                <w:iCs/>
                <w:color w:val="auto"/>
              </w:rPr>
            </w:pPr>
            <w:r w:rsidRPr="00EA537C">
              <w:rPr>
                <w:i/>
                <w:iCs/>
                <w:color w:val="auto"/>
              </w:rPr>
              <w:t>[a] system users are identified;</w:t>
            </w:r>
          </w:p>
          <w:p w14:paraId="129F5B35" w14:textId="77777777" w:rsidR="0062563A" w:rsidRPr="00EA537C" w:rsidRDefault="0062563A" w:rsidP="0062563A">
            <w:pPr>
              <w:spacing w:after="0" w:line="240" w:lineRule="auto"/>
              <w:rPr>
                <w:i/>
                <w:iCs/>
                <w:color w:val="auto"/>
              </w:rPr>
            </w:pPr>
            <w:r w:rsidRPr="00EA537C">
              <w:rPr>
                <w:i/>
                <w:iCs/>
                <w:color w:val="auto"/>
              </w:rPr>
              <w:t>[b] processes acting on behalf of users are identified; and</w:t>
            </w:r>
          </w:p>
          <w:p w14:paraId="7AC51C50" w14:textId="067ABC80" w:rsidR="0062563A" w:rsidRPr="00EA537C" w:rsidRDefault="0062563A" w:rsidP="0062563A">
            <w:pPr>
              <w:spacing w:after="0" w:line="240" w:lineRule="auto"/>
              <w:rPr>
                <w:i/>
                <w:iCs/>
                <w:color w:val="auto"/>
              </w:rPr>
            </w:pPr>
            <w:r w:rsidRPr="00EA537C">
              <w:rPr>
                <w:i/>
                <w:iCs/>
                <w:color w:val="auto"/>
              </w:rPr>
              <w:t>[c] devices accessing the system are identified.</w:t>
            </w:r>
          </w:p>
        </w:tc>
      </w:tr>
      <w:tr w:rsidR="0062563A" w:rsidRPr="00EA537C" w14:paraId="0FD14EC1" w14:textId="77777777" w:rsidTr="76F35350">
        <w:trPr>
          <w:trHeight w:val="288"/>
        </w:trPr>
        <w:tc>
          <w:tcPr>
            <w:tcW w:w="10170" w:type="dxa"/>
            <w:tcMar>
              <w:top w:w="43" w:type="dxa"/>
              <w:bottom w:w="43" w:type="dxa"/>
            </w:tcMar>
          </w:tcPr>
          <w:p w14:paraId="055B04BC" w14:textId="59CA178B"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5C093C5C" w14:textId="77777777" w:rsidTr="76F35350">
        <w:trPr>
          <w:trHeight w:val="288"/>
        </w:trPr>
        <w:tc>
          <w:tcPr>
            <w:tcW w:w="10170" w:type="dxa"/>
            <w:tcMar>
              <w:top w:w="43" w:type="dxa"/>
              <w:bottom w:w="43" w:type="dxa"/>
            </w:tcMar>
          </w:tcPr>
          <w:p w14:paraId="2EE09560" w14:textId="154CC05F" w:rsidR="0062563A" w:rsidRPr="00EA537C" w:rsidRDefault="0062563A" w:rsidP="0062563A">
            <w:pPr>
              <w:pStyle w:val="Heading3"/>
              <w:numPr>
                <w:ilvl w:val="0"/>
                <w:numId w:val="0"/>
              </w:numPr>
              <w:ind w:left="540" w:hanging="540"/>
              <w:rPr>
                <w:i/>
                <w:iCs/>
                <w:color w:val="auto"/>
                <w:sz w:val="20"/>
                <w:szCs w:val="22"/>
              </w:rPr>
            </w:pPr>
            <w:bookmarkStart w:id="44" w:name="_Toc219374910"/>
            <w:r w:rsidRPr="00EA537C">
              <w:rPr>
                <w:i/>
                <w:iCs/>
                <w:color w:val="auto"/>
                <w:sz w:val="20"/>
                <w:szCs w:val="22"/>
              </w:rPr>
              <w:lastRenderedPageBreak/>
              <w:t>IA.L1-B.1.VI Authentication</w:t>
            </w:r>
            <w:bookmarkEnd w:id="44"/>
            <w:r w:rsidRPr="00EA537C">
              <w:rPr>
                <w:i/>
                <w:iCs/>
                <w:color w:val="auto"/>
                <w:sz w:val="20"/>
                <w:szCs w:val="22"/>
              </w:rPr>
              <w:t xml:space="preserve"> </w:t>
            </w:r>
          </w:p>
          <w:p w14:paraId="7D67B27A" w14:textId="6D53473B" w:rsidR="0062563A" w:rsidRPr="00EA537C" w:rsidRDefault="0062563A" w:rsidP="0062563A">
            <w:pPr>
              <w:pStyle w:val="Heading3"/>
              <w:numPr>
                <w:ilvl w:val="0"/>
                <w:numId w:val="0"/>
              </w:numPr>
              <w:ind w:left="540" w:hanging="540"/>
              <w:rPr>
                <w:i/>
                <w:iCs/>
                <w:color w:val="auto"/>
                <w:sz w:val="20"/>
                <w:szCs w:val="22"/>
              </w:rPr>
            </w:pPr>
            <w:bookmarkStart w:id="45" w:name="_Toc219374911"/>
            <w:r w:rsidRPr="00EA537C">
              <w:rPr>
                <w:i/>
                <w:iCs/>
                <w:color w:val="auto"/>
                <w:sz w:val="20"/>
                <w:szCs w:val="22"/>
              </w:rPr>
              <w:t>Authenticate (or verify) the identities of those users, processes, or devices, as a prerequisite to allowing access to organizational information systems.</w:t>
            </w:r>
            <w:bookmarkEnd w:id="45"/>
          </w:p>
          <w:p w14:paraId="54D3BFA3" w14:textId="77777777" w:rsidR="0062563A" w:rsidRPr="00EA537C" w:rsidRDefault="0062563A" w:rsidP="0062563A">
            <w:pPr>
              <w:spacing w:after="0" w:line="240" w:lineRule="auto"/>
              <w:rPr>
                <w:i/>
                <w:iCs/>
                <w:color w:val="auto"/>
              </w:rPr>
            </w:pPr>
            <w:r w:rsidRPr="00EA537C">
              <w:rPr>
                <w:i/>
                <w:iCs/>
                <w:color w:val="auto"/>
              </w:rPr>
              <w:t>[a] the identity of each user is authenticated or verified as a prerequisite to system access;</w:t>
            </w:r>
          </w:p>
          <w:p w14:paraId="5A6BA15C" w14:textId="77777777" w:rsidR="0062563A" w:rsidRPr="00EA537C" w:rsidRDefault="0062563A" w:rsidP="0062563A">
            <w:pPr>
              <w:spacing w:after="0" w:line="240" w:lineRule="auto"/>
              <w:rPr>
                <w:i/>
                <w:iCs/>
                <w:color w:val="auto"/>
              </w:rPr>
            </w:pPr>
            <w:r w:rsidRPr="00EA537C">
              <w:rPr>
                <w:i/>
                <w:iCs/>
                <w:color w:val="auto"/>
              </w:rPr>
              <w:t>[b] the identity of each process acting on behalf of a user is authenticated or verified as a prerequisite to system access; and</w:t>
            </w:r>
          </w:p>
          <w:p w14:paraId="729BBF5D" w14:textId="6E1A3BC2" w:rsidR="0062563A" w:rsidRPr="00EA537C" w:rsidRDefault="0062563A" w:rsidP="0062563A">
            <w:pPr>
              <w:spacing w:after="0" w:line="240" w:lineRule="auto"/>
              <w:rPr>
                <w:i/>
                <w:iCs/>
                <w:color w:val="auto"/>
              </w:rPr>
            </w:pPr>
            <w:r w:rsidRPr="00EA537C">
              <w:rPr>
                <w:i/>
                <w:iCs/>
                <w:color w:val="auto"/>
              </w:rPr>
              <w:t>[c] the identity of each device accessing or connecting to the system is authenticated or verified as a prerequisite to system access.</w:t>
            </w:r>
          </w:p>
        </w:tc>
      </w:tr>
      <w:tr w:rsidR="0062563A" w:rsidRPr="00EA537C" w14:paraId="16A2C070" w14:textId="77777777" w:rsidTr="76F35350">
        <w:trPr>
          <w:trHeight w:val="288"/>
        </w:trPr>
        <w:tc>
          <w:tcPr>
            <w:tcW w:w="10170" w:type="dxa"/>
            <w:tcMar>
              <w:top w:w="43" w:type="dxa"/>
              <w:bottom w:w="43" w:type="dxa"/>
            </w:tcMar>
          </w:tcPr>
          <w:p w14:paraId="385B0384" w14:textId="777DBBFF" w:rsidR="0062563A" w:rsidRPr="00EA537C" w:rsidRDefault="0062563A" w:rsidP="0062563A">
            <w:pPr>
              <w:spacing w:after="0" w:line="240" w:lineRule="auto"/>
              <w:rPr>
                <w:color w:val="auto"/>
              </w:rPr>
            </w:pPr>
            <w:r w:rsidRPr="00EA537C">
              <w:rPr>
                <w:color w:val="auto"/>
              </w:rPr>
              <w:t>ADD RESPONSE AND LINKS TO EVIDENCE OF COMPLIANCE.</w:t>
            </w:r>
          </w:p>
        </w:tc>
      </w:tr>
      <w:tr w:rsidR="001553C4" w:rsidRPr="00EA537C" w14:paraId="713DCDD4" w14:textId="77777777" w:rsidTr="001553C4">
        <w:trPr>
          <w:trHeight w:val="288"/>
        </w:trPr>
        <w:tc>
          <w:tcPr>
            <w:tcW w:w="10170" w:type="dxa"/>
            <w:shd w:val="clear" w:color="auto" w:fill="808080" w:themeFill="background1" w:themeFillShade="80"/>
            <w:tcMar>
              <w:top w:w="43" w:type="dxa"/>
              <w:bottom w:w="43" w:type="dxa"/>
            </w:tcMar>
          </w:tcPr>
          <w:p w14:paraId="767B3F71" w14:textId="0114ED80" w:rsidR="0062563A" w:rsidRPr="00EA537C" w:rsidRDefault="0062563A" w:rsidP="0062563A">
            <w:pPr>
              <w:pStyle w:val="Heading2"/>
              <w:spacing w:before="0" w:line="240" w:lineRule="auto"/>
              <w:rPr>
                <w:b w:val="0"/>
                <w:bCs w:val="0"/>
                <w:color w:val="auto"/>
                <w:sz w:val="28"/>
                <w:szCs w:val="28"/>
              </w:rPr>
            </w:pPr>
            <w:bookmarkStart w:id="46" w:name="_Toc219374912"/>
            <w:r w:rsidRPr="00EA537C">
              <w:rPr>
                <w:b w:val="0"/>
                <w:bCs w:val="0"/>
                <w:color w:val="auto"/>
                <w:sz w:val="28"/>
                <w:szCs w:val="28"/>
              </w:rPr>
              <w:t>Media Protection (MP)</w:t>
            </w:r>
            <w:bookmarkEnd w:id="46"/>
          </w:p>
        </w:tc>
      </w:tr>
      <w:tr w:rsidR="0062563A" w:rsidRPr="00EA537C" w14:paraId="739684B2" w14:textId="77777777" w:rsidTr="76F35350">
        <w:trPr>
          <w:trHeight w:val="288"/>
        </w:trPr>
        <w:tc>
          <w:tcPr>
            <w:tcW w:w="10170" w:type="dxa"/>
            <w:tcMar>
              <w:top w:w="43" w:type="dxa"/>
              <w:bottom w:w="43" w:type="dxa"/>
            </w:tcMar>
          </w:tcPr>
          <w:p w14:paraId="71D69AD8" w14:textId="77777777" w:rsidR="0062563A" w:rsidRPr="00EA537C" w:rsidRDefault="0062563A" w:rsidP="0062563A">
            <w:pPr>
              <w:pStyle w:val="Heading3"/>
              <w:numPr>
                <w:ilvl w:val="0"/>
                <w:numId w:val="0"/>
              </w:numPr>
              <w:ind w:left="540" w:hanging="540"/>
              <w:rPr>
                <w:i/>
                <w:iCs/>
                <w:color w:val="auto"/>
                <w:sz w:val="20"/>
                <w:szCs w:val="22"/>
              </w:rPr>
            </w:pPr>
            <w:bookmarkStart w:id="47" w:name="_Toc219374913"/>
            <w:r w:rsidRPr="00EA537C">
              <w:rPr>
                <w:i/>
                <w:iCs/>
                <w:color w:val="auto"/>
                <w:sz w:val="20"/>
                <w:szCs w:val="22"/>
              </w:rPr>
              <w:t>MP.L1 – B.1.VII Media Disposal</w:t>
            </w:r>
            <w:bookmarkEnd w:id="47"/>
          </w:p>
          <w:p w14:paraId="1A70947B" w14:textId="6D0B9EC3" w:rsidR="0062563A" w:rsidRPr="00EA537C" w:rsidRDefault="0062563A" w:rsidP="0062563A">
            <w:pPr>
              <w:pStyle w:val="Heading3"/>
              <w:numPr>
                <w:ilvl w:val="0"/>
                <w:numId w:val="0"/>
              </w:numPr>
              <w:ind w:left="540" w:hanging="540"/>
              <w:rPr>
                <w:i/>
                <w:iCs/>
                <w:color w:val="auto"/>
                <w:sz w:val="20"/>
                <w:szCs w:val="22"/>
              </w:rPr>
            </w:pPr>
            <w:bookmarkStart w:id="48" w:name="_Toc219374914"/>
            <w:r w:rsidRPr="00EA537C">
              <w:rPr>
                <w:i/>
                <w:iCs/>
                <w:color w:val="auto"/>
                <w:sz w:val="20"/>
                <w:szCs w:val="22"/>
              </w:rPr>
              <w:t>Sanitize or destroy information system media containing Federal Contract Information before disposal or release for reuse.</w:t>
            </w:r>
            <w:bookmarkEnd w:id="48"/>
          </w:p>
          <w:p w14:paraId="0CB86DC5" w14:textId="77777777" w:rsidR="0062563A" w:rsidRPr="00EA537C" w:rsidRDefault="0062563A" w:rsidP="0062563A">
            <w:pPr>
              <w:spacing w:after="0" w:line="240" w:lineRule="auto"/>
              <w:rPr>
                <w:i/>
                <w:iCs/>
                <w:color w:val="auto"/>
              </w:rPr>
            </w:pPr>
            <w:r w:rsidRPr="00EA537C">
              <w:rPr>
                <w:i/>
                <w:iCs/>
                <w:color w:val="auto"/>
              </w:rPr>
              <w:t>[a] system media containing [FCI] is sanitized or destroyed before disposal; and</w:t>
            </w:r>
          </w:p>
          <w:p w14:paraId="205B8F55" w14:textId="1A57E3A8" w:rsidR="0062563A" w:rsidRPr="00EA537C" w:rsidRDefault="0062563A" w:rsidP="0062563A">
            <w:pPr>
              <w:spacing w:after="0" w:line="240" w:lineRule="auto"/>
              <w:rPr>
                <w:i/>
                <w:iCs/>
                <w:color w:val="auto"/>
              </w:rPr>
            </w:pPr>
            <w:r w:rsidRPr="00EA537C">
              <w:rPr>
                <w:i/>
                <w:iCs/>
                <w:color w:val="auto"/>
              </w:rPr>
              <w:t>[b] system media containing [FCI] is sanitized before it is released for reuse.</w:t>
            </w:r>
          </w:p>
        </w:tc>
      </w:tr>
      <w:tr w:rsidR="0062563A" w:rsidRPr="00EA537C" w14:paraId="6E2F0D44" w14:textId="77777777" w:rsidTr="76F35350">
        <w:trPr>
          <w:trHeight w:val="288"/>
        </w:trPr>
        <w:tc>
          <w:tcPr>
            <w:tcW w:w="10170" w:type="dxa"/>
            <w:tcMar>
              <w:top w:w="43" w:type="dxa"/>
              <w:bottom w:w="43" w:type="dxa"/>
            </w:tcMar>
          </w:tcPr>
          <w:p w14:paraId="29243C6E" w14:textId="21FB6BA6" w:rsidR="0062563A" w:rsidRPr="00EA537C" w:rsidRDefault="0062563A" w:rsidP="0062563A">
            <w:pPr>
              <w:spacing w:after="0" w:line="240" w:lineRule="auto"/>
              <w:rPr>
                <w:color w:val="auto"/>
              </w:rPr>
            </w:pPr>
            <w:r w:rsidRPr="00EA537C">
              <w:rPr>
                <w:color w:val="auto"/>
              </w:rPr>
              <w:t>ADD RESPONSE AND LINKS TO EVIDENCE OF COMPLIANCE.</w:t>
            </w:r>
          </w:p>
        </w:tc>
      </w:tr>
      <w:tr w:rsidR="001553C4" w:rsidRPr="00EA537C" w14:paraId="4EBF05C1" w14:textId="77777777" w:rsidTr="001553C4">
        <w:trPr>
          <w:trHeight w:val="288"/>
        </w:trPr>
        <w:tc>
          <w:tcPr>
            <w:tcW w:w="10170" w:type="dxa"/>
            <w:shd w:val="clear" w:color="auto" w:fill="808080" w:themeFill="background1" w:themeFillShade="80"/>
            <w:tcMar>
              <w:top w:w="43" w:type="dxa"/>
              <w:bottom w:w="43" w:type="dxa"/>
            </w:tcMar>
          </w:tcPr>
          <w:p w14:paraId="15B152B7" w14:textId="396F420A" w:rsidR="0062563A" w:rsidRPr="00EA537C" w:rsidRDefault="0062563A" w:rsidP="0062563A">
            <w:pPr>
              <w:pStyle w:val="Heading2"/>
              <w:spacing w:before="0" w:line="240" w:lineRule="auto"/>
              <w:rPr>
                <w:b w:val="0"/>
                <w:bCs w:val="0"/>
                <w:color w:val="auto"/>
                <w:sz w:val="28"/>
                <w:szCs w:val="28"/>
              </w:rPr>
            </w:pPr>
            <w:bookmarkStart w:id="49" w:name="_Toc219374915"/>
            <w:r w:rsidRPr="00EA537C">
              <w:rPr>
                <w:b w:val="0"/>
                <w:bCs w:val="0"/>
                <w:color w:val="auto"/>
                <w:sz w:val="28"/>
                <w:szCs w:val="28"/>
              </w:rPr>
              <w:t>Physical Protection (PE)</w:t>
            </w:r>
            <w:bookmarkEnd w:id="49"/>
          </w:p>
        </w:tc>
      </w:tr>
      <w:tr w:rsidR="0062563A" w:rsidRPr="00EA537C" w14:paraId="5950A680" w14:textId="77777777" w:rsidTr="76F35350">
        <w:trPr>
          <w:trHeight w:val="288"/>
        </w:trPr>
        <w:tc>
          <w:tcPr>
            <w:tcW w:w="10170" w:type="dxa"/>
            <w:tcMar>
              <w:top w:w="43" w:type="dxa"/>
              <w:bottom w:w="43" w:type="dxa"/>
            </w:tcMar>
          </w:tcPr>
          <w:p w14:paraId="18256F8E" w14:textId="7F18F0CD" w:rsidR="0062563A" w:rsidRPr="00EA537C" w:rsidRDefault="0062563A" w:rsidP="0062563A">
            <w:pPr>
              <w:pStyle w:val="Heading3"/>
              <w:numPr>
                <w:ilvl w:val="0"/>
                <w:numId w:val="0"/>
              </w:numPr>
              <w:ind w:left="540" w:hanging="540"/>
              <w:rPr>
                <w:i/>
                <w:iCs/>
                <w:color w:val="auto"/>
                <w:sz w:val="20"/>
                <w:szCs w:val="22"/>
              </w:rPr>
            </w:pPr>
            <w:bookmarkStart w:id="50" w:name="_Toc219374916"/>
            <w:r w:rsidRPr="00EA537C">
              <w:rPr>
                <w:i/>
                <w:iCs/>
                <w:color w:val="auto"/>
                <w:sz w:val="20"/>
                <w:szCs w:val="22"/>
              </w:rPr>
              <w:t>PE.L1 – B.1.VIII Limit Physical Access</w:t>
            </w:r>
            <w:bookmarkEnd w:id="50"/>
            <w:r w:rsidRPr="00EA537C">
              <w:rPr>
                <w:i/>
                <w:iCs/>
                <w:color w:val="auto"/>
                <w:sz w:val="20"/>
                <w:szCs w:val="22"/>
              </w:rPr>
              <w:t xml:space="preserve"> </w:t>
            </w:r>
          </w:p>
          <w:p w14:paraId="4D501491" w14:textId="0C8652DC" w:rsidR="0062563A" w:rsidRPr="00EA537C" w:rsidRDefault="0062563A" w:rsidP="0062563A">
            <w:pPr>
              <w:pStyle w:val="Heading3"/>
              <w:numPr>
                <w:ilvl w:val="0"/>
                <w:numId w:val="0"/>
              </w:numPr>
              <w:ind w:left="540" w:hanging="540"/>
              <w:rPr>
                <w:i/>
                <w:iCs/>
                <w:color w:val="auto"/>
                <w:sz w:val="20"/>
                <w:szCs w:val="22"/>
              </w:rPr>
            </w:pPr>
            <w:bookmarkStart w:id="51" w:name="_Toc219374917"/>
            <w:r w:rsidRPr="00EA537C">
              <w:rPr>
                <w:i/>
                <w:iCs/>
                <w:color w:val="auto"/>
                <w:sz w:val="20"/>
                <w:szCs w:val="22"/>
              </w:rPr>
              <w:t>Limit physical access to organizational information systems, equipment, and the respective operating environments to authorized individuals.</w:t>
            </w:r>
            <w:bookmarkEnd w:id="51"/>
          </w:p>
          <w:p w14:paraId="28090A07" w14:textId="77777777" w:rsidR="0062563A" w:rsidRPr="00EA537C" w:rsidRDefault="0062563A" w:rsidP="0062563A">
            <w:pPr>
              <w:spacing w:after="0" w:line="240" w:lineRule="auto"/>
              <w:rPr>
                <w:i/>
                <w:iCs/>
                <w:color w:val="auto"/>
              </w:rPr>
            </w:pPr>
            <w:r w:rsidRPr="00EA537C">
              <w:rPr>
                <w:i/>
                <w:iCs/>
                <w:color w:val="auto"/>
              </w:rPr>
              <w:t>[a] authorized individuals allowed physical access are identified;</w:t>
            </w:r>
          </w:p>
          <w:p w14:paraId="7DD27798" w14:textId="77777777" w:rsidR="0062563A" w:rsidRPr="00EA537C" w:rsidRDefault="0062563A" w:rsidP="0062563A">
            <w:pPr>
              <w:spacing w:after="0" w:line="240" w:lineRule="auto"/>
              <w:rPr>
                <w:i/>
                <w:iCs/>
                <w:color w:val="auto"/>
              </w:rPr>
            </w:pPr>
            <w:r w:rsidRPr="00EA537C">
              <w:rPr>
                <w:i/>
                <w:iCs/>
                <w:color w:val="auto"/>
              </w:rPr>
              <w:t>[b] physical access to organizational systems is limited to authorized individuals;</w:t>
            </w:r>
          </w:p>
          <w:p w14:paraId="0E43063F" w14:textId="77777777" w:rsidR="0062563A" w:rsidRPr="00EA537C" w:rsidRDefault="0062563A" w:rsidP="0062563A">
            <w:pPr>
              <w:spacing w:after="0" w:line="240" w:lineRule="auto"/>
              <w:rPr>
                <w:i/>
                <w:iCs/>
                <w:color w:val="auto"/>
              </w:rPr>
            </w:pPr>
            <w:r w:rsidRPr="00EA537C">
              <w:rPr>
                <w:i/>
                <w:iCs/>
                <w:color w:val="auto"/>
              </w:rPr>
              <w:t>[c] physical access to equipment is limited to authorized individuals; and</w:t>
            </w:r>
          </w:p>
          <w:p w14:paraId="390393FA" w14:textId="3C535476" w:rsidR="0062563A" w:rsidRPr="00EA537C" w:rsidRDefault="0062563A" w:rsidP="0062563A">
            <w:pPr>
              <w:spacing w:after="0" w:line="240" w:lineRule="auto"/>
              <w:rPr>
                <w:i/>
                <w:iCs/>
                <w:color w:val="auto"/>
              </w:rPr>
            </w:pPr>
            <w:r w:rsidRPr="00EA537C">
              <w:rPr>
                <w:i/>
                <w:iCs/>
                <w:color w:val="auto"/>
              </w:rPr>
              <w:t>[d] physical access to operating environments is limited to authorized individuals.</w:t>
            </w:r>
          </w:p>
        </w:tc>
      </w:tr>
      <w:tr w:rsidR="0062563A" w:rsidRPr="00EA537C" w14:paraId="6CED051A" w14:textId="77777777" w:rsidTr="76F35350">
        <w:trPr>
          <w:trHeight w:val="288"/>
        </w:trPr>
        <w:tc>
          <w:tcPr>
            <w:tcW w:w="10170" w:type="dxa"/>
            <w:tcMar>
              <w:top w:w="43" w:type="dxa"/>
              <w:bottom w:w="43" w:type="dxa"/>
            </w:tcMar>
          </w:tcPr>
          <w:p w14:paraId="4B112CB5" w14:textId="120B2CCE"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6DED8710" w14:textId="77777777" w:rsidTr="76F35350">
        <w:trPr>
          <w:trHeight w:val="288"/>
        </w:trPr>
        <w:tc>
          <w:tcPr>
            <w:tcW w:w="10170" w:type="dxa"/>
            <w:tcMar>
              <w:top w:w="43" w:type="dxa"/>
              <w:bottom w:w="43" w:type="dxa"/>
            </w:tcMar>
          </w:tcPr>
          <w:p w14:paraId="560F8450" w14:textId="414D2AED" w:rsidR="0062563A" w:rsidRPr="00EA537C" w:rsidRDefault="0062563A" w:rsidP="0062563A">
            <w:pPr>
              <w:pStyle w:val="Heading3"/>
              <w:numPr>
                <w:ilvl w:val="0"/>
                <w:numId w:val="0"/>
              </w:numPr>
              <w:ind w:left="540" w:hanging="540"/>
              <w:rPr>
                <w:i/>
                <w:iCs/>
                <w:color w:val="auto"/>
                <w:sz w:val="20"/>
                <w:szCs w:val="22"/>
              </w:rPr>
            </w:pPr>
            <w:bookmarkStart w:id="52" w:name="_Toc219374918"/>
            <w:r w:rsidRPr="00EA537C">
              <w:rPr>
                <w:i/>
                <w:iCs/>
                <w:color w:val="auto"/>
                <w:sz w:val="20"/>
                <w:szCs w:val="22"/>
              </w:rPr>
              <w:t>PE.L1 – B.1.IX Manage Visitors &amp; Physical Access</w:t>
            </w:r>
            <w:bookmarkEnd w:id="52"/>
            <w:r w:rsidRPr="00EA537C">
              <w:rPr>
                <w:i/>
                <w:iCs/>
                <w:color w:val="auto"/>
                <w:sz w:val="20"/>
                <w:szCs w:val="22"/>
              </w:rPr>
              <w:t xml:space="preserve">  </w:t>
            </w:r>
          </w:p>
          <w:p w14:paraId="75F568A3" w14:textId="39C502F7" w:rsidR="0062563A" w:rsidRPr="00EA537C" w:rsidRDefault="0062563A" w:rsidP="0062563A">
            <w:pPr>
              <w:pStyle w:val="Heading3"/>
              <w:numPr>
                <w:ilvl w:val="0"/>
                <w:numId w:val="0"/>
              </w:numPr>
              <w:ind w:left="540" w:hanging="540"/>
              <w:rPr>
                <w:i/>
                <w:iCs/>
                <w:color w:val="auto"/>
                <w:sz w:val="20"/>
                <w:szCs w:val="22"/>
              </w:rPr>
            </w:pPr>
            <w:bookmarkStart w:id="53" w:name="_Toc219374919"/>
            <w:r w:rsidRPr="00EA537C">
              <w:rPr>
                <w:i/>
                <w:iCs/>
                <w:color w:val="auto"/>
                <w:sz w:val="20"/>
                <w:szCs w:val="22"/>
              </w:rPr>
              <w:t>Escort visitors and monitor visitor activity; maintain audit logs of physical access; and control and manage physical access devices.</w:t>
            </w:r>
            <w:bookmarkEnd w:id="53"/>
          </w:p>
          <w:p w14:paraId="14477947" w14:textId="77777777" w:rsidR="0062563A" w:rsidRPr="00EA537C" w:rsidRDefault="0062563A" w:rsidP="0062563A">
            <w:pPr>
              <w:spacing w:after="0" w:line="240" w:lineRule="auto"/>
              <w:rPr>
                <w:i/>
                <w:iCs/>
                <w:color w:val="auto"/>
              </w:rPr>
            </w:pPr>
            <w:r w:rsidRPr="00EA537C">
              <w:rPr>
                <w:i/>
                <w:iCs/>
                <w:color w:val="auto"/>
              </w:rPr>
              <w:t>[a] visitors are escorted;</w:t>
            </w:r>
          </w:p>
          <w:p w14:paraId="15045B8F" w14:textId="77777777" w:rsidR="0062563A" w:rsidRPr="00EA537C" w:rsidRDefault="0062563A" w:rsidP="0062563A">
            <w:pPr>
              <w:spacing w:after="0" w:line="240" w:lineRule="auto"/>
              <w:rPr>
                <w:i/>
                <w:iCs/>
                <w:color w:val="auto"/>
              </w:rPr>
            </w:pPr>
            <w:r w:rsidRPr="00EA537C">
              <w:rPr>
                <w:i/>
                <w:iCs/>
                <w:color w:val="auto"/>
              </w:rPr>
              <w:t>[b] visitor activity is monitored;</w:t>
            </w:r>
          </w:p>
          <w:p w14:paraId="63392A5B" w14:textId="77777777" w:rsidR="0062563A" w:rsidRPr="00EA537C" w:rsidRDefault="0062563A" w:rsidP="0062563A">
            <w:pPr>
              <w:spacing w:after="0" w:line="240" w:lineRule="auto"/>
              <w:rPr>
                <w:i/>
                <w:iCs/>
                <w:color w:val="auto"/>
              </w:rPr>
            </w:pPr>
            <w:r w:rsidRPr="00EA537C">
              <w:rPr>
                <w:i/>
                <w:iCs/>
                <w:color w:val="auto"/>
              </w:rPr>
              <w:t>[c] audit logs of physical access are maintained;</w:t>
            </w:r>
          </w:p>
          <w:p w14:paraId="231AC1BF" w14:textId="77777777" w:rsidR="0062563A" w:rsidRPr="00EA537C" w:rsidRDefault="0062563A" w:rsidP="0062563A">
            <w:pPr>
              <w:spacing w:after="0" w:line="240" w:lineRule="auto"/>
              <w:rPr>
                <w:i/>
                <w:iCs/>
                <w:color w:val="auto"/>
              </w:rPr>
            </w:pPr>
            <w:r w:rsidRPr="00EA537C">
              <w:rPr>
                <w:i/>
                <w:iCs/>
                <w:color w:val="auto"/>
              </w:rPr>
              <w:t>[d] physical access devices are identified;</w:t>
            </w:r>
          </w:p>
          <w:p w14:paraId="54878A50" w14:textId="77777777" w:rsidR="0062563A" w:rsidRPr="00EA537C" w:rsidRDefault="0062563A" w:rsidP="0062563A">
            <w:pPr>
              <w:spacing w:after="0" w:line="240" w:lineRule="auto"/>
              <w:rPr>
                <w:i/>
                <w:iCs/>
                <w:color w:val="auto"/>
              </w:rPr>
            </w:pPr>
            <w:r w:rsidRPr="00EA537C">
              <w:rPr>
                <w:i/>
                <w:iCs/>
                <w:color w:val="auto"/>
              </w:rPr>
              <w:t>[e] physical access devices are controlled; and</w:t>
            </w:r>
          </w:p>
          <w:p w14:paraId="4DAC8169" w14:textId="23BF9DE6" w:rsidR="0062563A" w:rsidRPr="00EA537C" w:rsidRDefault="0062563A" w:rsidP="0062563A">
            <w:pPr>
              <w:spacing w:after="0" w:line="240" w:lineRule="auto"/>
              <w:rPr>
                <w:i/>
                <w:iCs/>
                <w:color w:val="auto"/>
              </w:rPr>
            </w:pPr>
            <w:r w:rsidRPr="00EA537C">
              <w:rPr>
                <w:i/>
                <w:iCs/>
                <w:color w:val="auto"/>
              </w:rPr>
              <w:t>[f] physical access devices are managed.</w:t>
            </w:r>
          </w:p>
        </w:tc>
      </w:tr>
      <w:tr w:rsidR="0062563A" w:rsidRPr="00EA537C" w14:paraId="5E6DA6E8" w14:textId="77777777" w:rsidTr="76F35350">
        <w:trPr>
          <w:trHeight w:val="288"/>
        </w:trPr>
        <w:tc>
          <w:tcPr>
            <w:tcW w:w="10170" w:type="dxa"/>
            <w:tcMar>
              <w:top w:w="43" w:type="dxa"/>
              <w:bottom w:w="43" w:type="dxa"/>
            </w:tcMar>
          </w:tcPr>
          <w:p w14:paraId="241BED5C" w14:textId="291E4E23" w:rsidR="0062563A" w:rsidRPr="00EA537C" w:rsidRDefault="0062563A" w:rsidP="0062563A">
            <w:pPr>
              <w:spacing w:after="0" w:line="240" w:lineRule="auto"/>
              <w:rPr>
                <w:color w:val="auto"/>
              </w:rPr>
            </w:pPr>
            <w:r w:rsidRPr="00EA537C">
              <w:rPr>
                <w:color w:val="auto"/>
              </w:rPr>
              <w:t>ADD RESPONSE AND LINKS TO EVIDENCE OF COMPLIANCE.</w:t>
            </w:r>
          </w:p>
        </w:tc>
      </w:tr>
      <w:tr w:rsidR="001553C4" w:rsidRPr="00EA537C" w14:paraId="58A77AFD" w14:textId="77777777" w:rsidTr="001553C4">
        <w:trPr>
          <w:trHeight w:val="288"/>
        </w:trPr>
        <w:tc>
          <w:tcPr>
            <w:tcW w:w="10170" w:type="dxa"/>
            <w:shd w:val="clear" w:color="auto" w:fill="808080" w:themeFill="background1" w:themeFillShade="80"/>
            <w:tcMar>
              <w:top w:w="43" w:type="dxa"/>
              <w:bottom w:w="43" w:type="dxa"/>
            </w:tcMar>
          </w:tcPr>
          <w:p w14:paraId="6BA5F4A6" w14:textId="5BEF935B" w:rsidR="0062563A" w:rsidRPr="00EA537C" w:rsidRDefault="0062563A" w:rsidP="0062563A">
            <w:pPr>
              <w:pStyle w:val="Heading2"/>
              <w:spacing w:before="0" w:line="240" w:lineRule="auto"/>
              <w:rPr>
                <w:b w:val="0"/>
                <w:bCs w:val="0"/>
                <w:color w:val="auto"/>
                <w:sz w:val="28"/>
                <w:szCs w:val="28"/>
              </w:rPr>
            </w:pPr>
            <w:bookmarkStart w:id="54" w:name="_Toc219374920"/>
            <w:r w:rsidRPr="00EA537C">
              <w:rPr>
                <w:b w:val="0"/>
                <w:bCs w:val="0"/>
                <w:color w:val="auto"/>
                <w:sz w:val="28"/>
                <w:szCs w:val="28"/>
              </w:rPr>
              <w:lastRenderedPageBreak/>
              <w:t>System and Communications Protection (SC)</w:t>
            </w:r>
            <w:bookmarkEnd w:id="54"/>
          </w:p>
        </w:tc>
      </w:tr>
      <w:tr w:rsidR="0062563A" w:rsidRPr="00EA537C" w14:paraId="1D61E83E" w14:textId="77777777" w:rsidTr="76F35350">
        <w:trPr>
          <w:trHeight w:val="288"/>
        </w:trPr>
        <w:tc>
          <w:tcPr>
            <w:tcW w:w="10170" w:type="dxa"/>
            <w:tcMar>
              <w:top w:w="43" w:type="dxa"/>
              <w:bottom w:w="43" w:type="dxa"/>
            </w:tcMar>
          </w:tcPr>
          <w:p w14:paraId="6EC53FD7" w14:textId="77777777" w:rsidR="0062563A" w:rsidRPr="00EA537C" w:rsidRDefault="0062563A" w:rsidP="0062563A">
            <w:pPr>
              <w:pStyle w:val="Heading3"/>
              <w:numPr>
                <w:ilvl w:val="0"/>
                <w:numId w:val="0"/>
              </w:numPr>
              <w:ind w:left="540" w:hanging="540"/>
              <w:rPr>
                <w:i/>
                <w:iCs/>
                <w:color w:val="auto"/>
                <w:sz w:val="20"/>
                <w:szCs w:val="22"/>
              </w:rPr>
            </w:pPr>
            <w:bookmarkStart w:id="55" w:name="_Toc219374921"/>
            <w:r w:rsidRPr="00EA537C">
              <w:rPr>
                <w:i/>
                <w:iCs/>
                <w:color w:val="auto"/>
                <w:sz w:val="20"/>
                <w:szCs w:val="22"/>
              </w:rPr>
              <w:t>SC.L1 – B.1.X Boundary Protection</w:t>
            </w:r>
            <w:bookmarkEnd w:id="55"/>
            <w:r w:rsidRPr="00EA537C">
              <w:rPr>
                <w:i/>
                <w:iCs/>
                <w:color w:val="auto"/>
                <w:sz w:val="20"/>
                <w:szCs w:val="22"/>
              </w:rPr>
              <w:t xml:space="preserve">  </w:t>
            </w:r>
          </w:p>
          <w:p w14:paraId="46B51575" w14:textId="69C6129F" w:rsidR="0062563A" w:rsidRPr="00EA537C" w:rsidRDefault="0062563A" w:rsidP="0062563A">
            <w:pPr>
              <w:pStyle w:val="Heading3"/>
              <w:numPr>
                <w:ilvl w:val="0"/>
                <w:numId w:val="0"/>
              </w:numPr>
              <w:ind w:left="540" w:hanging="540"/>
              <w:rPr>
                <w:i/>
                <w:iCs/>
                <w:color w:val="auto"/>
                <w:sz w:val="20"/>
                <w:szCs w:val="22"/>
              </w:rPr>
            </w:pPr>
            <w:bookmarkStart w:id="56" w:name="_Toc219374922"/>
            <w:r w:rsidRPr="00EA537C">
              <w:rPr>
                <w:i/>
                <w:iCs/>
                <w:color w:val="auto"/>
                <w:sz w:val="20"/>
                <w:szCs w:val="22"/>
              </w:rPr>
              <w:t>Monitor, control, and protect organizational communications (i.e., information transmitted or received by organizational information systems) at the external boundaries and key internal boundaries of the information systems.</w:t>
            </w:r>
            <w:bookmarkEnd w:id="56"/>
          </w:p>
          <w:p w14:paraId="0C87D670" w14:textId="77777777" w:rsidR="0062563A" w:rsidRPr="00EA537C" w:rsidRDefault="0062563A" w:rsidP="0062563A">
            <w:pPr>
              <w:spacing w:after="0" w:line="240" w:lineRule="auto"/>
              <w:rPr>
                <w:i/>
                <w:iCs/>
                <w:color w:val="auto"/>
              </w:rPr>
            </w:pPr>
            <w:r w:rsidRPr="00EA537C">
              <w:rPr>
                <w:i/>
                <w:iCs/>
                <w:color w:val="auto"/>
              </w:rPr>
              <w:t>[a] the external system boundary is defined;</w:t>
            </w:r>
          </w:p>
          <w:p w14:paraId="523A439A" w14:textId="77777777" w:rsidR="0062563A" w:rsidRPr="00EA537C" w:rsidRDefault="0062563A" w:rsidP="0062563A">
            <w:pPr>
              <w:spacing w:after="0" w:line="240" w:lineRule="auto"/>
              <w:rPr>
                <w:i/>
                <w:iCs/>
                <w:color w:val="auto"/>
              </w:rPr>
            </w:pPr>
            <w:r w:rsidRPr="00EA537C">
              <w:rPr>
                <w:i/>
                <w:iCs/>
                <w:color w:val="auto"/>
              </w:rPr>
              <w:t>[b] key internal system boundaries are defined;</w:t>
            </w:r>
          </w:p>
          <w:p w14:paraId="20405EA3" w14:textId="77777777" w:rsidR="0062563A" w:rsidRPr="00EA537C" w:rsidRDefault="0062563A" w:rsidP="0062563A">
            <w:pPr>
              <w:spacing w:after="0" w:line="240" w:lineRule="auto"/>
              <w:rPr>
                <w:i/>
                <w:iCs/>
                <w:color w:val="auto"/>
              </w:rPr>
            </w:pPr>
            <w:r w:rsidRPr="00EA537C">
              <w:rPr>
                <w:i/>
                <w:iCs/>
                <w:color w:val="auto"/>
              </w:rPr>
              <w:t>[c] communications are monitored at the external system boundary;</w:t>
            </w:r>
          </w:p>
          <w:p w14:paraId="607B5813" w14:textId="77777777" w:rsidR="0062563A" w:rsidRPr="00EA537C" w:rsidRDefault="0062563A" w:rsidP="0062563A">
            <w:pPr>
              <w:spacing w:after="0" w:line="240" w:lineRule="auto"/>
              <w:rPr>
                <w:i/>
                <w:iCs/>
                <w:color w:val="auto"/>
              </w:rPr>
            </w:pPr>
            <w:r w:rsidRPr="00EA537C">
              <w:rPr>
                <w:i/>
                <w:iCs/>
                <w:color w:val="auto"/>
              </w:rPr>
              <w:t>[d] communications are monitored at key internal boundaries;</w:t>
            </w:r>
          </w:p>
          <w:p w14:paraId="76EEA7F7" w14:textId="77777777" w:rsidR="0062563A" w:rsidRPr="00EA537C" w:rsidRDefault="0062563A" w:rsidP="0062563A">
            <w:pPr>
              <w:spacing w:after="0" w:line="240" w:lineRule="auto"/>
              <w:rPr>
                <w:i/>
                <w:iCs/>
                <w:color w:val="auto"/>
              </w:rPr>
            </w:pPr>
            <w:r w:rsidRPr="00EA537C">
              <w:rPr>
                <w:i/>
                <w:iCs/>
                <w:color w:val="auto"/>
              </w:rPr>
              <w:t>[e] communications are controlled at the external system boundary;</w:t>
            </w:r>
          </w:p>
          <w:p w14:paraId="3CAEB17B" w14:textId="77777777" w:rsidR="0062563A" w:rsidRPr="00EA537C" w:rsidRDefault="0062563A" w:rsidP="0062563A">
            <w:pPr>
              <w:spacing w:after="0" w:line="240" w:lineRule="auto"/>
              <w:rPr>
                <w:i/>
                <w:iCs/>
                <w:color w:val="auto"/>
              </w:rPr>
            </w:pPr>
            <w:r w:rsidRPr="00EA537C">
              <w:rPr>
                <w:i/>
                <w:iCs/>
                <w:color w:val="auto"/>
              </w:rPr>
              <w:t>[f] communications are controlled at key internal boundaries;</w:t>
            </w:r>
          </w:p>
          <w:p w14:paraId="14DB942D" w14:textId="77777777" w:rsidR="0062563A" w:rsidRPr="00EA537C" w:rsidRDefault="0062563A" w:rsidP="0062563A">
            <w:pPr>
              <w:spacing w:after="0" w:line="240" w:lineRule="auto"/>
              <w:rPr>
                <w:i/>
                <w:iCs/>
                <w:color w:val="auto"/>
              </w:rPr>
            </w:pPr>
            <w:r w:rsidRPr="00EA537C">
              <w:rPr>
                <w:i/>
                <w:iCs/>
                <w:color w:val="auto"/>
              </w:rPr>
              <w:t>[g] communications are protected at the external system boundary; and</w:t>
            </w:r>
          </w:p>
          <w:p w14:paraId="1EDCF2F8" w14:textId="46D049AE" w:rsidR="0062563A" w:rsidRPr="00EA537C" w:rsidRDefault="0062563A" w:rsidP="0062563A">
            <w:pPr>
              <w:spacing w:after="0" w:line="240" w:lineRule="auto"/>
              <w:rPr>
                <w:i/>
                <w:iCs/>
                <w:color w:val="auto"/>
              </w:rPr>
            </w:pPr>
            <w:r w:rsidRPr="00EA537C">
              <w:rPr>
                <w:i/>
                <w:iCs/>
                <w:color w:val="auto"/>
              </w:rPr>
              <w:t>[h] communications are protected at key internal boundaries.</w:t>
            </w:r>
          </w:p>
        </w:tc>
      </w:tr>
      <w:tr w:rsidR="0062563A" w:rsidRPr="00EA537C" w14:paraId="5FB7B3E7" w14:textId="77777777" w:rsidTr="76F35350">
        <w:trPr>
          <w:trHeight w:val="288"/>
        </w:trPr>
        <w:tc>
          <w:tcPr>
            <w:tcW w:w="10170" w:type="dxa"/>
            <w:tcMar>
              <w:top w:w="43" w:type="dxa"/>
              <w:bottom w:w="43" w:type="dxa"/>
            </w:tcMar>
          </w:tcPr>
          <w:p w14:paraId="19EE22BF" w14:textId="0BD21275"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5DA60858" w14:textId="77777777" w:rsidTr="76F35350">
        <w:trPr>
          <w:trHeight w:val="288"/>
        </w:trPr>
        <w:tc>
          <w:tcPr>
            <w:tcW w:w="10170" w:type="dxa"/>
            <w:tcMar>
              <w:top w:w="43" w:type="dxa"/>
              <w:bottom w:w="43" w:type="dxa"/>
            </w:tcMar>
          </w:tcPr>
          <w:p w14:paraId="313B9759" w14:textId="77777777" w:rsidR="0062563A" w:rsidRPr="00EA537C" w:rsidRDefault="0062563A" w:rsidP="0062563A">
            <w:pPr>
              <w:pStyle w:val="Heading3"/>
              <w:numPr>
                <w:ilvl w:val="0"/>
                <w:numId w:val="0"/>
              </w:numPr>
              <w:ind w:left="540" w:hanging="540"/>
              <w:rPr>
                <w:i/>
                <w:iCs/>
                <w:color w:val="auto"/>
                <w:sz w:val="20"/>
                <w:szCs w:val="22"/>
              </w:rPr>
            </w:pPr>
            <w:bookmarkStart w:id="57" w:name="_Toc219374923"/>
            <w:r w:rsidRPr="00EA537C">
              <w:rPr>
                <w:i/>
                <w:iCs/>
                <w:color w:val="auto"/>
                <w:sz w:val="20"/>
                <w:szCs w:val="22"/>
              </w:rPr>
              <w:t>SC.L1 – B.1.XI Public-Access System Separation</w:t>
            </w:r>
            <w:bookmarkEnd w:id="57"/>
            <w:r w:rsidRPr="00EA537C">
              <w:rPr>
                <w:i/>
                <w:iCs/>
                <w:color w:val="auto"/>
                <w:sz w:val="20"/>
                <w:szCs w:val="22"/>
              </w:rPr>
              <w:t xml:space="preserve"> </w:t>
            </w:r>
          </w:p>
          <w:p w14:paraId="418ABAF0" w14:textId="6FBC98B7" w:rsidR="0062563A" w:rsidRPr="00EA537C" w:rsidRDefault="0062563A" w:rsidP="0062563A">
            <w:pPr>
              <w:pStyle w:val="Heading3"/>
              <w:numPr>
                <w:ilvl w:val="0"/>
                <w:numId w:val="0"/>
              </w:numPr>
              <w:ind w:left="540" w:hanging="540"/>
              <w:rPr>
                <w:i/>
                <w:iCs/>
                <w:color w:val="auto"/>
                <w:sz w:val="20"/>
                <w:szCs w:val="22"/>
              </w:rPr>
            </w:pPr>
            <w:bookmarkStart w:id="58" w:name="_Toc219374924"/>
            <w:r w:rsidRPr="00EA537C">
              <w:rPr>
                <w:i/>
                <w:iCs/>
                <w:color w:val="auto"/>
                <w:sz w:val="20"/>
                <w:szCs w:val="22"/>
              </w:rPr>
              <w:t>Implement subnetworks for publicly accessible system components that are physically or logically separated from internal networks.</w:t>
            </w:r>
            <w:bookmarkEnd w:id="58"/>
          </w:p>
          <w:p w14:paraId="6B7343CE" w14:textId="77777777" w:rsidR="0062563A" w:rsidRPr="00EA537C" w:rsidRDefault="0062563A" w:rsidP="0062563A">
            <w:pPr>
              <w:spacing w:after="0" w:line="240" w:lineRule="auto"/>
              <w:rPr>
                <w:i/>
                <w:iCs/>
                <w:color w:val="auto"/>
              </w:rPr>
            </w:pPr>
            <w:r w:rsidRPr="00EA537C">
              <w:rPr>
                <w:i/>
                <w:iCs/>
                <w:color w:val="auto"/>
              </w:rPr>
              <w:t>[a] publicly accessible system components are identified; and</w:t>
            </w:r>
          </w:p>
          <w:p w14:paraId="0E1BDAD0" w14:textId="3FFD1BD0" w:rsidR="0062563A" w:rsidRPr="00EA537C" w:rsidRDefault="0062563A" w:rsidP="0062563A">
            <w:pPr>
              <w:spacing w:after="0" w:line="240" w:lineRule="auto"/>
              <w:rPr>
                <w:i/>
                <w:iCs/>
                <w:color w:val="auto"/>
              </w:rPr>
            </w:pPr>
            <w:r w:rsidRPr="00EA537C">
              <w:rPr>
                <w:i/>
                <w:iCs/>
                <w:color w:val="auto"/>
              </w:rPr>
              <w:t>[b] subnetworks for publicly accessible system components are physically or logically separated from internal networks.</w:t>
            </w:r>
          </w:p>
        </w:tc>
      </w:tr>
      <w:tr w:rsidR="0062563A" w:rsidRPr="00EA537C" w14:paraId="379F8B80" w14:textId="77777777" w:rsidTr="76F35350">
        <w:trPr>
          <w:trHeight w:val="288"/>
        </w:trPr>
        <w:tc>
          <w:tcPr>
            <w:tcW w:w="10170" w:type="dxa"/>
            <w:tcMar>
              <w:top w:w="43" w:type="dxa"/>
              <w:bottom w:w="43" w:type="dxa"/>
            </w:tcMar>
          </w:tcPr>
          <w:p w14:paraId="099516FD" w14:textId="01F89376" w:rsidR="0062563A" w:rsidRPr="00EA537C" w:rsidRDefault="0062563A" w:rsidP="0062563A">
            <w:pPr>
              <w:spacing w:after="0" w:line="240" w:lineRule="auto"/>
              <w:rPr>
                <w:color w:val="auto"/>
              </w:rPr>
            </w:pPr>
            <w:r w:rsidRPr="00EA537C">
              <w:rPr>
                <w:color w:val="auto"/>
              </w:rPr>
              <w:t>ADD RESPONSE AND LINKS TO EVIDENCE OF COMPLIANCE.</w:t>
            </w:r>
          </w:p>
        </w:tc>
      </w:tr>
      <w:tr w:rsidR="001553C4" w:rsidRPr="00EA537C" w14:paraId="663F49C1" w14:textId="77777777" w:rsidTr="001553C4">
        <w:trPr>
          <w:trHeight w:val="288"/>
        </w:trPr>
        <w:tc>
          <w:tcPr>
            <w:tcW w:w="10170" w:type="dxa"/>
            <w:shd w:val="clear" w:color="auto" w:fill="808080" w:themeFill="background1" w:themeFillShade="80"/>
            <w:tcMar>
              <w:top w:w="43" w:type="dxa"/>
              <w:bottom w:w="43" w:type="dxa"/>
            </w:tcMar>
          </w:tcPr>
          <w:p w14:paraId="2E14925A" w14:textId="3E24D857" w:rsidR="0062563A" w:rsidRPr="00EA537C" w:rsidRDefault="0062563A" w:rsidP="0062563A">
            <w:pPr>
              <w:pStyle w:val="Heading2"/>
              <w:spacing w:before="0" w:line="240" w:lineRule="auto"/>
              <w:rPr>
                <w:b w:val="0"/>
                <w:bCs w:val="0"/>
                <w:color w:val="auto"/>
              </w:rPr>
            </w:pPr>
            <w:bookmarkStart w:id="59" w:name="_Toc219374925"/>
            <w:r w:rsidRPr="00EA537C">
              <w:rPr>
                <w:b w:val="0"/>
                <w:bCs w:val="0"/>
                <w:color w:val="auto"/>
                <w:sz w:val="28"/>
                <w:szCs w:val="24"/>
              </w:rPr>
              <w:t>System and Information Integrity (SI)</w:t>
            </w:r>
            <w:bookmarkEnd w:id="59"/>
          </w:p>
        </w:tc>
      </w:tr>
      <w:tr w:rsidR="0062563A" w:rsidRPr="00EA537C" w14:paraId="182FAA33" w14:textId="77777777" w:rsidTr="76F35350">
        <w:trPr>
          <w:trHeight w:val="288"/>
        </w:trPr>
        <w:tc>
          <w:tcPr>
            <w:tcW w:w="10170" w:type="dxa"/>
            <w:tcMar>
              <w:top w:w="43" w:type="dxa"/>
              <w:bottom w:w="43" w:type="dxa"/>
            </w:tcMar>
          </w:tcPr>
          <w:p w14:paraId="7E878E78" w14:textId="77777777" w:rsidR="0062563A" w:rsidRPr="00EA537C" w:rsidRDefault="0062563A" w:rsidP="0062563A">
            <w:pPr>
              <w:pStyle w:val="Heading3"/>
              <w:numPr>
                <w:ilvl w:val="0"/>
                <w:numId w:val="0"/>
              </w:numPr>
              <w:ind w:left="540" w:hanging="540"/>
              <w:rPr>
                <w:i/>
                <w:iCs/>
                <w:color w:val="auto"/>
                <w:sz w:val="20"/>
                <w:szCs w:val="22"/>
              </w:rPr>
            </w:pPr>
            <w:bookmarkStart w:id="60" w:name="_Toc219374926"/>
            <w:r w:rsidRPr="00EA537C">
              <w:rPr>
                <w:i/>
                <w:iCs/>
                <w:color w:val="auto"/>
                <w:sz w:val="20"/>
                <w:szCs w:val="22"/>
              </w:rPr>
              <w:t>SI.L1-B1.XII Flaw Remediation</w:t>
            </w:r>
            <w:bookmarkEnd w:id="60"/>
            <w:r w:rsidRPr="00EA537C">
              <w:rPr>
                <w:i/>
                <w:iCs/>
                <w:color w:val="auto"/>
                <w:sz w:val="20"/>
                <w:szCs w:val="22"/>
              </w:rPr>
              <w:t xml:space="preserve"> </w:t>
            </w:r>
          </w:p>
          <w:p w14:paraId="5D221166" w14:textId="5EB429A0" w:rsidR="0062563A" w:rsidRPr="00EA537C" w:rsidRDefault="0062563A" w:rsidP="0062563A">
            <w:pPr>
              <w:pStyle w:val="Heading3"/>
              <w:numPr>
                <w:ilvl w:val="0"/>
                <w:numId w:val="0"/>
              </w:numPr>
              <w:ind w:left="540" w:hanging="540"/>
              <w:rPr>
                <w:i/>
                <w:iCs/>
                <w:color w:val="auto"/>
                <w:sz w:val="20"/>
                <w:szCs w:val="22"/>
              </w:rPr>
            </w:pPr>
            <w:r w:rsidRPr="00EA537C">
              <w:rPr>
                <w:i/>
                <w:iCs/>
                <w:color w:val="auto"/>
                <w:sz w:val="20"/>
                <w:szCs w:val="22"/>
              </w:rPr>
              <w:t xml:space="preserve"> </w:t>
            </w:r>
            <w:bookmarkStart w:id="61" w:name="_Toc219374927"/>
            <w:r w:rsidRPr="00EA537C">
              <w:rPr>
                <w:i/>
                <w:iCs/>
                <w:color w:val="auto"/>
                <w:sz w:val="20"/>
                <w:szCs w:val="22"/>
              </w:rPr>
              <w:t>Identify, report, and correct information and information system flaws in a timely manner.</w:t>
            </w:r>
            <w:bookmarkEnd w:id="61"/>
          </w:p>
          <w:p w14:paraId="7F910300" w14:textId="77777777" w:rsidR="0062563A" w:rsidRPr="00EA537C" w:rsidRDefault="0062563A" w:rsidP="0062563A">
            <w:pPr>
              <w:spacing w:after="0" w:line="240" w:lineRule="auto"/>
              <w:rPr>
                <w:i/>
                <w:iCs/>
                <w:color w:val="auto"/>
              </w:rPr>
            </w:pPr>
            <w:r w:rsidRPr="00EA537C">
              <w:rPr>
                <w:i/>
                <w:iCs/>
                <w:color w:val="auto"/>
              </w:rPr>
              <w:t>[a] the time within which to identify system flaws is specified;</w:t>
            </w:r>
          </w:p>
          <w:p w14:paraId="792D25F6" w14:textId="77777777" w:rsidR="0062563A" w:rsidRPr="00EA537C" w:rsidRDefault="0062563A" w:rsidP="0062563A">
            <w:pPr>
              <w:spacing w:after="0" w:line="240" w:lineRule="auto"/>
              <w:rPr>
                <w:i/>
                <w:iCs/>
                <w:color w:val="auto"/>
              </w:rPr>
            </w:pPr>
            <w:r w:rsidRPr="00EA537C">
              <w:rPr>
                <w:i/>
                <w:iCs/>
                <w:color w:val="auto"/>
              </w:rPr>
              <w:t>[b] system flaws are identified within the specified time frame;</w:t>
            </w:r>
          </w:p>
          <w:p w14:paraId="54163E16" w14:textId="77777777" w:rsidR="0062563A" w:rsidRPr="00EA537C" w:rsidRDefault="0062563A" w:rsidP="0062563A">
            <w:pPr>
              <w:spacing w:after="0" w:line="240" w:lineRule="auto"/>
              <w:rPr>
                <w:i/>
                <w:iCs/>
                <w:color w:val="auto"/>
              </w:rPr>
            </w:pPr>
            <w:r w:rsidRPr="00EA537C">
              <w:rPr>
                <w:i/>
                <w:iCs/>
                <w:color w:val="auto"/>
              </w:rPr>
              <w:t>[c] the time within which to report system flaws is specified;</w:t>
            </w:r>
          </w:p>
          <w:p w14:paraId="7458A53C" w14:textId="77777777" w:rsidR="0062563A" w:rsidRPr="00EA537C" w:rsidRDefault="0062563A" w:rsidP="0062563A">
            <w:pPr>
              <w:spacing w:after="0" w:line="240" w:lineRule="auto"/>
              <w:rPr>
                <w:i/>
                <w:iCs/>
                <w:color w:val="auto"/>
              </w:rPr>
            </w:pPr>
            <w:r w:rsidRPr="00EA537C">
              <w:rPr>
                <w:i/>
                <w:iCs/>
                <w:color w:val="auto"/>
              </w:rPr>
              <w:t>[d] system flaws are reported within the specified time frame;</w:t>
            </w:r>
          </w:p>
          <w:p w14:paraId="07C7E76F" w14:textId="77777777" w:rsidR="0062563A" w:rsidRPr="00EA537C" w:rsidRDefault="0062563A" w:rsidP="0062563A">
            <w:pPr>
              <w:spacing w:after="0" w:line="240" w:lineRule="auto"/>
              <w:rPr>
                <w:i/>
                <w:iCs/>
                <w:color w:val="auto"/>
              </w:rPr>
            </w:pPr>
            <w:r w:rsidRPr="00EA537C">
              <w:rPr>
                <w:i/>
                <w:iCs/>
                <w:color w:val="auto"/>
              </w:rPr>
              <w:t>[e] the time within which to correct system flaws is specified; and</w:t>
            </w:r>
          </w:p>
          <w:p w14:paraId="70FC3FFC" w14:textId="1B0651E3" w:rsidR="0062563A" w:rsidRPr="00EA537C" w:rsidRDefault="0062563A" w:rsidP="0062563A">
            <w:pPr>
              <w:spacing w:after="0" w:line="240" w:lineRule="auto"/>
              <w:rPr>
                <w:i/>
                <w:iCs/>
                <w:color w:val="auto"/>
              </w:rPr>
            </w:pPr>
            <w:r w:rsidRPr="00EA537C">
              <w:rPr>
                <w:i/>
                <w:iCs/>
                <w:color w:val="auto"/>
              </w:rPr>
              <w:t>[f] system flaws are corrected within the specified time frame.</w:t>
            </w:r>
          </w:p>
        </w:tc>
      </w:tr>
      <w:tr w:rsidR="0062563A" w:rsidRPr="00EA537C" w14:paraId="5E50ECD9" w14:textId="77777777" w:rsidTr="76F35350">
        <w:trPr>
          <w:trHeight w:val="288"/>
        </w:trPr>
        <w:tc>
          <w:tcPr>
            <w:tcW w:w="10170" w:type="dxa"/>
            <w:tcMar>
              <w:top w:w="43" w:type="dxa"/>
              <w:bottom w:w="43" w:type="dxa"/>
            </w:tcMar>
          </w:tcPr>
          <w:p w14:paraId="646052AF" w14:textId="2026F0CC" w:rsidR="0062563A" w:rsidRPr="00EA537C" w:rsidRDefault="0062563A" w:rsidP="0062563A">
            <w:pPr>
              <w:spacing w:after="0" w:line="240" w:lineRule="auto"/>
              <w:rPr>
                <w:rFonts w:eastAsia="Century Gothic"/>
                <w:color w:val="auto"/>
              </w:rPr>
            </w:pPr>
            <w:r w:rsidRPr="00EA537C">
              <w:rPr>
                <w:color w:val="auto"/>
              </w:rPr>
              <w:t>ADD RESPONSE AND LINKS TO EVIDENCE OF COMPLIANCE.</w:t>
            </w:r>
          </w:p>
        </w:tc>
      </w:tr>
      <w:tr w:rsidR="0062563A" w:rsidRPr="00EA537C" w14:paraId="679EAEA4" w14:textId="77777777" w:rsidTr="76F35350">
        <w:trPr>
          <w:trHeight w:val="288"/>
        </w:trPr>
        <w:tc>
          <w:tcPr>
            <w:tcW w:w="10170" w:type="dxa"/>
            <w:tcMar>
              <w:top w:w="43" w:type="dxa"/>
              <w:bottom w:w="43" w:type="dxa"/>
            </w:tcMar>
          </w:tcPr>
          <w:p w14:paraId="08D3E9A7" w14:textId="77777777" w:rsidR="0062563A" w:rsidRPr="00EA537C" w:rsidRDefault="0062563A" w:rsidP="0062563A">
            <w:pPr>
              <w:pStyle w:val="Heading3"/>
              <w:numPr>
                <w:ilvl w:val="0"/>
                <w:numId w:val="0"/>
              </w:numPr>
              <w:ind w:left="540" w:hanging="540"/>
              <w:rPr>
                <w:i/>
                <w:iCs/>
                <w:color w:val="auto"/>
                <w:sz w:val="20"/>
                <w:szCs w:val="22"/>
              </w:rPr>
            </w:pPr>
            <w:bookmarkStart w:id="62" w:name="_Toc219374928"/>
            <w:r w:rsidRPr="00EA537C">
              <w:rPr>
                <w:i/>
                <w:iCs/>
                <w:color w:val="auto"/>
                <w:sz w:val="20"/>
                <w:szCs w:val="22"/>
              </w:rPr>
              <w:t>SI.L1- B1.XIII Malicious Code Protection</w:t>
            </w:r>
            <w:bookmarkEnd w:id="62"/>
            <w:r w:rsidRPr="00EA537C">
              <w:rPr>
                <w:i/>
                <w:iCs/>
                <w:color w:val="auto"/>
                <w:sz w:val="20"/>
                <w:szCs w:val="22"/>
              </w:rPr>
              <w:t xml:space="preserve"> </w:t>
            </w:r>
          </w:p>
          <w:p w14:paraId="72C6311A" w14:textId="79A34D28" w:rsidR="0062563A" w:rsidRPr="00EA537C" w:rsidRDefault="0062563A" w:rsidP="0062563A">
            <w:pPr>
              <w:pStyle w:val="Heading3"/>
              <w:numPr>
                <w:ilvl w:val="0"/>
                <w:numId w:val="0"/>
              </w:numPr>
              <w:ind w:left="540" w:hanging="540"/>
              <w:rPr>
                <w:i/>
                <w:iCs/>
                <w:color w:val="auto"/>
                <w:sz w:val="20"/>
                <w:szCs w:val="22"/>
              </w:rPr>
            </w:pPr>
            <w:bookmarkStart w:id="63" w:name="_Toc219374929"/>
            <w:r w:rsidRPr="00EA537C">
              <w:rPr>
                <w:i/>
                <w:iCs/>
                <w:color w:val="auto"/>
                <w:sz w:val="20"/>
                <w:szCs w:val="22"/>
              </w:rPr>
              <w:t>Provide protection from malicious code at appropriate locations within organizational information systems.</w:t>
            </w:r>
            <w:bookmarkEnd w:id="63"/>
          </w:p>
          <w:p w14:paraId="4C7899F3" w14:textId="77777777" w:rsidR="0062563A" w:rsidRPr="00EA537C" w:rsidRDefault="0062563A" w:rsidP="0062563A">
            <w:pPr>
              <w:spacing w:after="0" w:line="240" w:lineRule="auto"/>
              <w:rPr>
                <w:i/>
                <w:iCs/>
                <w:color w:val="auto"/>
              </w:rPr>
            </w:pPr>
            <w:r w:rsidRPr="00EA537C">
              <w:rPr>
                <w:i/>
                <w:iCs/>
                <w:color w:val="auto"/>
              </w:rPr>
              <w:t>[a] designated locations for malicious code protection are identified; and</w:t>
            </w:r>
          </w:p>
          <w:p w14:paraId="0EC99D28" w14:textId="49B6DDC3" w:rsidR="0062563A" w:rsidRPr="00EA537C" w:rsidRDefault="0062563A" w:rsidP="0062563A">
            <w:pPr>
              <w:spacing w:after="0" w:line="240" w:lineRule="auto"/>
              <w:rPr>
                <w:i/>
                <w:iCs/>
                <w:color w:val="auto"/>
              </w:rPr>
            </w:pPr>
            <w:r w:rsidRPr="00EA537C">
              <w:rPr>
                <w:i/>
                <w:iCs/>
                <w:color w:val="auto"/>
              </w:rPr>
              <w:t>[b] protection from malicious code at designated locations is provided.</w:t>
            </w:r>
          </w:p>
        </w:tc>
      </w:tr>
      <w:tr w:rsidR="0062563A" w:rsidRPr="00EA537C" w14:paraId="445BB799" w14:textId="77777777" w:rsidTr="76F35350">
        <w:trPr>
          <w:trHeight w:val="288"/>
        </w:trPr>
        <w:tc>
          <w:tcPr>
            <w:tcW w:w="10170" w:type="dxa"/>
            <w:tcMar>
              <w:top w:w="43" w:type="dxa"/>
              <w:bottom w:w="43" w:type="dxa"/>
            </w:tcMar>
          </w:tcPr>
          <w:p w14:paraId="4C250C75" w14:textId="524CAE49"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32608112" w14:textId="77777777" w:rsidTr="76F35350">
        <w:trPr>
          <w:trHeight w:val="288"/>
        </w:trPr>
        <w:tc>
          <w:tcPr>
            <w:tcW w:w="10170" w:type="dxa"/>
            <w:tcMar>
              <w:top w:w="43" w:type="dxa"/>
              <w:bottom w:w="43" w:type="dxa"/>
            </w:tcMar>
          </w:tcPr>
          <w:p w14:paraId="1CFCA3DD" w14:textId="62870284" w:rsidR="0062563A" w:rsidRPr="00EA537C" w:rsidRDefault="0062563A" w:rsidP="0062563A">
            <w:pPr>
              <w:pStyle w:val="Heading3"/>
              <w:numPr>
                <w:ilvl w:val="0"/>
                <w:numId w:val="0"/>
              </w:numPr>
              <w:ind w:left="540" w:hanging="540"/>
              <w:rPr>
                <w:i/>
                <w:iCs/>
                <w:color w:val="auto"/>
                <w:sz w:val="20"/>
                <w:szCs w:val="22"/>
              </w:rPr>
            </w:pPr>
            <w:bookmarkStart w:id="64" w:name="_Toc219374930"/>
            <w:r w:rsidRPr="00EA537C">
              <w:rPr>
                <w:i/>
                <w:iCs/>
                <w:color w:val="auto"/>
                <w:sz w:val="20"/>
                <w:szCs w:val="22"/>
              </w:rPr>
              <w:lastRenderedPageBreak/>
              <w:t>SI.L1 – B1.XIV Update Malicious Code Protection</w:t>
            </w:r>
            <w:bookmarkEnd w:id="64"/>
            <w:r w:rsidRPr="00EA537C">
              <w:rPr>
                <w:i/>
                <w:iCs/>
                <w:color w:val="auto"/>
                <w:sz w:val="20"/>
                <w:szCs w:val="22"/>
              </w:rPr>
              <w:t xml:space="preserve"> </w:t>
            </w:r>
          </w:p>
          <w:p w14:paraId="317B56B0" w14:textId="77777777" w:rsidR="0062563A" w:rsidRPr="00EA537C" w:rsidRDefault="0062563A" w:rsidP="0062563A">
            <w:pPr>
              <w:spacing w:after="0" w:line="240" w:lineRule="auto"/>
              <w:rPr>
                <w:rFonts w:asciiTheme="majorHAnsi" w:eastAsiaTheme="majorEastAsia" w:hAnsiTheme="majorHAnsi" w:cstheme="majorBidi"/>
                <w:b/>
                <w:bCs/>
                <w:i/>
                <w:iCs/>
                <w:color w:val="auto"/>
                <w:szCs w:val="22"/>
              </w:rPr>
            </w:pPr>
            <w:r w:rsidRPr="00EA537C">
              <w:rPr>
                <w:rFonts w:asciiTheme="majorHAnsi" w:eastAsiaTheme="majorEastAsia" w:hAnsiTheme="majorHAnsi" w:cstheme="majorBidi"/>
                <w:b/>
                <w:bCs/>
                <w:i/>
                <w:iCs/>
                <w:color w:val="auto"/>
                <w:szCs w:val="22"/>
              </w:rPr>
              <w:t xml:space="preserve">Update malicious code protection mechanisms when new releases are available. </w:t>
            </w:r>
          </w:p>
          <w:p w14:paraId="344ABDCF" w14:textId="63965C6B" w:rsidR="0062563A" w:rsidRPr="00EA537C" w:rsidRDefault="0062563A" w:rsidP="0062563A">
            <w:pPr>
              <w:spacing w:after="0" w:line="240" w:lineRule="auto"/>
              <w:rPr>
                <w:i/>
                <w:iCs/>
                <w:color w:val="auto"/>
              </w:rPr>
            </w:pPr>
            <w:r w:rsidRPr="00EA537C">
              <w:rPr>
                <w:i/>
                <w:iCs/>
                <w:color w:val="auto"/>
              </w:rPr>
              <w:t>[a] malicious code protection mechanisms are updated when new releases are available.</w:t>
            </w:r>
          </w:p>
        </w:tc>
      </w:tr>
      <w:tr w:rsidR="0062563A" w:rsidRPr="00EA537C" w14:paraId="20249A61" w14:textId="77777777" w:rsidTr="76F35350">
        <w:trPr>
          <w:trHeight w:val="288"/>
        </w:trPr>
        <w:tc>
          <w:tcPr>
            <w:tcW w:w="10170" w:type="dxa"/>
            <w:tcMar>
              <w:top w:w="43" w:type="dxa"/>
              <w:bottom w:w="43" w:type="dxa"/>
            </w:tcMar>
          </w:tcPr>
          <w:p w14:paraId="7470A2DB" w14:textId="60FF30EB" w:rsidR="0062563A" w:rsidRPr="00EA537C" w:rsidRDefault="0062563A" w:rsidP="0062563A">
            <w:pPr>
              <w:spacing w:after="0" w:line="240" w:lineRule="auto"/>
              <w:rPr>
                <w:color w:val="auto"/>
              </w:rPr>
            </w:pPr>
            <w:r w:rsidRPr="00EA537C">
              <w:rPr>
                <w:color w:val="auto"/>
              </w:rPr>
              <w:t>ADD RESPONSE AND LINKS TO EVIDENCE OF COMPLIANCE.</w:t>
            </w:r>
          </w:p>
        </w:tc>
      </w:tr>
      <w:tr w:rsidR="0062563A" w:rsidRPr="00EA537C" w14:paraId="38F0619C" w14:textId="77777777" w:rsidTr="76F35350">
        <w:trPr>
          <w:trHeight w:val="288"/>
        </w:trPr>
        <w:tc>
          <w:tcPr>
            <w:tcW w:w="10170" w:type="dxa"/>
            <w:tcMar>
              <w:top w:w="43" w:type="dxa"/>
              <w:bottom w:w="43" w:type="dxa"/>
            </w:tcMar>
          </w:tcPr>
          <w:p w14:paraId="1B121797" w14:textId="77777777" w:rsidR="0062563A" w:rsidRPr="00EA537C" w:rsidRDefault="0062563A" w:rsidP="0062563A">
            <w:pPr>
              <w:pStyle w:val="Heading3"/>
              <w:numPr>
                <w:ilvl w:val="0"/>
                <w:numId w:val="0"/>
              </w:numPr>
              <w:ind w:left="540" w:hanging="540"/>
              <w:rPr>
                <w:i/>
                <w:iCs/>
                <w:color w:val="auto"/>
                <w:sz w:val="20"/>
                <w:szCs w:val="22"/>
              </w:rPr>
            </w:pPr>
            <w:bookmarkStart w:id="65" w:name="_Toc219374931"/>
            <w:r w:rsidRPr="00EA537C">
              <w:rPr>
                <w:i/>
                <w:iCs/>
                <w:color w:val="auto"/>
                <w:sz w:val="20"/>
                <w:szCs w:val="22"/>
              </w:rPr>
              <w:t>SI.L1-B.1.XV System &amp; File Scanning</w:t>
            </w:r>
            <w:bookmarkEnd w:id="65"/>
            <w:r w:rsidRPr="00EA537C">
              <w:rPr>
                <w:i/>
                <w:iCs/>
                <w:color w:val="auto"/>
                <w:sz w:val="20"/>
                <w:szCs w:val="22"/>
              </w:rPr>
              <w:t xml:space="preserve"> </w:t>
            </w:r>
          </w:p>
          <w:p w14:paraId="052F234F" w14:textId="57941E4D" w:rsidR="0062563A" w:rsidRPr="00EA537C" w:rsidRDefault="0062563A" w:rsidP="0062563A">
            <w:pPr>
              <w:pStyle w:val="Heading3"/>
              <w:numPr>
                <w:ilvl w:val="0"/>
                <w:numId w:val="0"/>
              </w:numPr>
              <w:ind w:left="540" w:hanging="540"/>
              <w:rPr>
                <w:i/>
                <w:iCs/>
                <w:color w:val="auto"/>
                <w:sz w:val="20"/>
                <w:szCs w:val="22"/>
              </w:rPr>
            </w:pPr>
            <w:bookmarkStart w:id="66" w:name="_Toc219374932"/>
            <w:r w:rsidRPr="00EA537C">
              <w:rPr>
                <w:i/>
                <w:iCs/>
                <w:color w:val="auto"/>
                <w:sz w:val="20"/>
                <w:szCs w:val="22"/>
              </w:rPr>
              <w:t>Perform periodic scans of the information system and real-time scans of files from external sources as files are downloaded, opened, or executed.</w:t>
            </w:r>
            <w:bookmarkEnd w:id="66"/>
            <w:r w:rsidRPr="00EA537C">
              <w:rPr>
                <w:i/>
                <w:iCs/>
                <w:color w:val="auto"/>
                <w:sz w:val="20"/>
                <w:szCs w:val="22"/>
              </w:rPr>
              <w:t xml:space="preserve"> </w:t>
            </w:r>
          </w:p>
          <w:p w14:paraId="57E9F074" w14:textId="77777777" w:rsidR="0062563A" w:rsidRPr="00EA537C" w:rsidRDefault="0062563A" w:rsidP="0062563A">
            <w:pPr>
              <w:spacing w:after="0" w:line="240" w:lineRule="auto"/>
              <w:rPr>
                <w:i/>
                <w:iCs/>
                <w:color w:val="auto"/>
              </w:rPr>
            </w:pPr>
            <w:r w:rsidRPr="00EA537C">
              <w:rPr>
                <w:i/>
                <w:iCs/>
                <w:color w:val="auto"/>
              </w:rPr>
              <w:t>[a] the frequency for malicious code scans is defined;</w:t>
            </w:r>
          </w:p>
          <w:p w14:paraId="44BA745F" w14:textId="77777777" w:rsidR="0062563A" w:rsidRPr="00EA537C" w:rsidRDefault="0062563A" w:rsidP="0062563A">
            <w:pPr>
              <w:spacing w:after="0" w:line="240" w:lineRule="auto"/>
              <w:rPr>
                <w:i/>
                <w:iCs/>
                <w:color w:val="auto"/>
              </w:rPr>
            </w:pPr>
            <w:r w:rsidRPr="00EA537C">
              <w:rPr>
                <w:i/>
                <w:iCs/>
                <w:color w:val="auto"/>
              </w:rPr>
              <w:t>[b] malicious code scans are performed with the defined frequency; and</w:t>
            </w:r>
          </w:p>
          <w:p w14:paraId="42C9207E" w14:textId="52424AA3" w:rsidR="0062563A" w:rsidRPr="00EA537C" w:rsidRDefault="0062563A" w:rsidP="0062563A">
            <w:pPr>
              <w:spacing w:after="0" w:line="240" w:lineRule="auto"/>
              <w:rPr>
                <w:i/>
                <w:iCs/>
                <w:color w:val="auto"/>
              </w:rPr>
            </w:pPr>
            <w:r w:rsidRPr="00EA537C">
              <w:rPr>
                <w:i/>
                <w:iCs/>
                <w:color w:val="auto"/>
              </w:rPr>
              <w:t>[c] real-time malicious code scans of files from external sources as files are downloaded, opened, or executed are performed.</w:t>
            </w:r>
          </w:p>
        </w:tc>
      </w:tr>
      <w:tr w:rsidR="00EA537C" w:rsidRPr="00EA537C" w14:paraId="24F14342" w14:textId="77777777" w:rsidTr="76F35350">
        <w:trPr>
          <w:trHeight w:val="288"/>
        </w:trPr>
        <w:tc>
          <w:tcPr>
            <w:tcW w:w="10170" w:type="dxa"/>
            <w:tcMar>
              <w:top w:w="43" w:type="dxa"/>
              <w:bottom w:w="43" w:type="dxa"/>
            </w:tcMar>
          </w:tcPr>
          <w:p w14:paraId="47C67E8A" w14:textId="3238BD50" w:rsidR="0062563A" w:rsidRPr="00EA537C" w:rsidRDefault="0062563A" w:rsidP="0062563A">
            <w:pPr>
              <w:rPr>
                <w:color w:val="auto"/>
              </w:rPr>
            </w:pPr>
            <w:r w:rsidRPr="00EA537C">
              <w:rPr>
                <w:color w:val="auto"/>
              </w:rPr>
              <w:t>ADD RESPONSE AND LINKS TO EVIDENCE OF COMPLIANCE.</w:t>
            </w:r>
          </w:p>
        </w:tc>
      </w:tr>
      <w:bookmarkEnd w:id="0"/>
    </w:tbl>
    <w:p w14:paraId="411787CD" w14:textId="3714A308" w:rsidR="00B9475E" w:rsidRPr="00EA537C" w:rsidRDefault="00B9475E" w:rsidP="00EA537C">
      <w:pPr>
        <w:spacing w:after="0" w:line="240" w:lineRule="auto"/>
        <w:rPr>
          <w:color w:val="auto"/>
        </w:rPr>
      </w:pPr>
    </w:p>
    <w:sectPr w:rsidR="00B9475E" w:rsidRPr="00EA537C" w:rsidSect="00664DFF">
      <w:headerReference w:type="even" r:id="rId15"/>
      <w:headerReference w:type="default" r:id="rId16"/>
      <w:headerReference w:type="first" r:id="rId17"/>
      <w:pgSz w:w="12240" w:h="15840"/>
      <w:pgMar w:top="153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4F20" w14:textId="77777777" w:rsidR="002A418E" w:rsidRDefault="002A418E" w:rsidP="00F72778">
      <w:r>
        <w:separator/>
      </w:r>
    </w:p>
  </w:endnote>
  <w:endnote w:type="continuationSeparator" w:id="0">
    <w:p w14:paraId="0AF06A37" w14:textId="77777777" w:rsidR="002A418E" w:rsidRDefault="002A418E" w:rsidP="00F72778">
      <w:r>
        <w:continuationSeparator/>
      </w:r>
    </w:p>
  </w:endnote>
  <w:endnote w:type="continuationNotice" w:id="1">
    <w:p w14:paraId="3A7C2A8B" w14:textId="77777777" w:rsidR="002A418E" w:rsidRDefault="002A4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F72A" w14:textId="77777777" w:rsidR="002A418E" w:rsidRDefault="002A418E" w:rsidP="00F72778">
      <w:r>
        <w:separator/>
      </w:r>
    </w:p>
  </w:footnote>
  <w:footnote w:type="continuationSeparator" w:id="0">
    <w:p w14:paraId="5E8EE966" w14:textId="77777777" w:rsidR="002A418E" w:rsidRDefault="002A418E" w:rsidP="00F72778">
      <w:r>
        <w:continuationSeparator/>
      </w:r>
    </w:p>
  </w:footnote>
  <w:footnote w:type="continuationNotice" w:id="1">
    <w:p w14:paraId="38E6EB47" w14:textId="77777777" w:rsidR="002A418E" w:rsidRDefault="002A4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2CAE" w14:textId="2DBFE5EB" w:rsidR="0086042D" w:rsidRDefault="0086042D" w:rsidP="0086042D">
    <w:pPr>
      <w:pStyle w:val="Header"/>
      <w:tabs>
        <w:tab w:val="clear" w:pos="4680"/>
      </w:tabs>
      <w:spacing w:after="0"/>
      <w:rPr>
        <w:noProof/>
      </w:rPr>
    </w:pPr>
    <w:r>
      <w:rPr>
        <w:noProof/>
      </w:rPr>
      <mc:AlternateContent>
        <mc:Choice Requires="wps">
          <w:drawing>
            <wp:anchor distT="0" distB="0" distL="114300" distR="114300" simplePos="0" relativeHeight="251658240" behindDoc="0" locked="0" layoutInCell="1" allowOverlap="1" wp14:anchorId="35B0F99F" wp14:editId="1ABA407A">
              <wp:simplePos x="0" y="0"/>
              <wp:positionH relativeFrom="margin">
                <wp:posOffset>-228600</wp:posOffset>
              </wp:positionH>
              <wp:positionV relativeFrom="margin">
                <wp:posOffset>-160020</wp:posOffset>
              </wp:positionV>
              <wp:extent cx="6400800" cy="0"/>
              <wp:effectExtent l="0" t="0" r="0" b="0"/>
              <wp:wrapSquare wrapText="bothSides"/>
              <wp:docPr id="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a:ln w="1270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FD25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8pt,-12.6pt" to="4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" strokecolor="#cbc3e1 [3214]" strokeweight="1pt">
              <w10:wrap type="square" anchorx="margin" anchory="margin"/>
            </v:line>
          </w:pict>
        </mc:Fallback>
      </mc:AlternateContent>
    </w:r>
    <w:fldSimple w:instr="STYLEREF  CompanyName  \* MERGEFORMAT">
      <w:r w:rsidR="00824036">
        <w:rPr>
          <w:noProof/>
        </w:rPr>
        <w:t>Company Name</w:t>
      </w:r>
    </w:fldSimple>
    <w:r w:rsidR="007A5C5D">
      <w:tab/>
    </w:r>
    <w:r w:rsidR="00BC14D5">
      <w:t xml:space="preserve">Page </w:t>
    </w:r>
    <w:sdt>
      <w:sdtPr>
        <w:id w:val="-1554075166"/>
        <w:docPartObj>
          <w:docPartGallery w:val="Page Numbers (Top of Page)"/>
          <w:docPartUnique/>
        </w:docPartObj>
      </w:sdtPr>
      <w:sdtEndPr>
        <w:rPr>
          <w:noProof/>
        </w:rPr>
      </w:sdtEndPr>
      <w:sdtContent>
        <w:r w:rsidR="0086275B">
          <w:t xml:space="preserve">- </w:t>
        </w:r>
        <w:r w:rsidR="0086275B">
          <w:fldChar w:fldCharType="begin"/>
        </w:r>
        <w:r w:rsidR="0086275B">
          <w:instrText xml:space="preserve"> PAGE </w:instrText>
        </w:r>
        <w:r w:rsidR="0086275B">
          <w:fldChar w:fldCharType="separate"/>
        </w:r>
        <w:r w:rsidR="0086275B">
          <w:rPr>
            <w:noProof/>
          </w:rPr>
          <w:t>i</w:t>
        </w:r>
        <w:r w:rsidR="0086275B">
          <w:fldChar w:fldCharType="end"/>
        </w:r>
        <w:r w:rsidR="0086275B">
          <w:t xml:space="preserve"> -</w:t>
        </w:r>
      </w:sdtContent>
    </w:sdt>
    <w:r>
      <w:rPr>
        <w:noProof/>
      </w:rPr>
      <w:br/>
    </w:r>
    <w:fldSimple w:instr="STYLEREF  DocumentSubject  \* MERGEFORMAT">
      <w:r w:rsidR="00824036">
        <w:rPr>
          <w:noProof/>
        </w:rPr>
        <w:t>Company Name System Security</w:t>
      </w:r>
    </w:fldSimple>
    <w:r>
      <w:t xml:space="preserve"> </w:t>
    </w:r>
    <w:fldSimple w:instr="STYLEREF  DocumentType  \* MERGEFORMAT">
      <w:r w:rsidR="00824036">
        <w:rPr>
          <w:noProof/>
        </w:rPr>
        <w:t>Plan</w:t>
      </w:r>
    </w:fldSimple>
    <w:r>
      <w:tab/>
    </w:r>
    <w:fldSimple w:instr="STYLEREF  VersionDate  \* MERGEFORMAT">
      <w:r w:rsidR="00824036">
        <w:rPr>
          <w:noProof/>
        </w:rPr>
        <w:t>30 November 2025</w:t>
      </w:r>
    </w:fldSimple>
    <w:r w:rsidR="00276BE2">
      <w:t xml:space="preserve"> | </w:t>
    </w:r>
    <w:fldSimple w:instr="STYLEREF  DocumentVersion  \* MERGEFORMAT">
      <w:r w:rsidR="00824036">
        <w:rPr>
          <w:noProof/>
        </w:rPr>
        <w:t>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1309" w14:textId="3A4041D1" w:rsidR="0021093E" w:rsidRDefault="0021093E" w:rsidP="0021093E">
    <w:pPr>
      <w:pStyle w:val="Header"/>
      <w:tabs>
        <w:tab w:val="clear" w:pos="4680"/>
      </w:tabs>
      <w:spacing w:after="0"/>
      <w:rPr>
        <w:noProof/>
      </w:rPr>
    </w:pPr>
    <w:r>
      <w:rPr>
        <w:noProof/>
      </w:rPr>
      <mc:AlternateContent>
        <mc:Choice Requires="wps">
          <w:drawing>
            <wp:anchor distT="0" distB="0" distL="114300" distR="114300" simplePos="0" relativeHeight="251658242" behindDoc="0" locked="0" layoutInCell="1" allowOverlap="1" wp14:anchorId="741B8286" wp14:editId="5E6B4F8E">
              <wp:simplePos x="0" y="0"/>
              <wp:positionH relativeFrom="margin">
                <wp:posOffset>-228600</wp:posOffset>
              </wp:positionH>
              <wp:positionV relativeFrom="margin">
                <wp:posOffset>-160020</wp:posOffset>
              </wp:positionV>
              <wp:extent cx="6400800" cy="0"/>
              <wp:effectExtent l="0" t="0" r="0" b="0"/>
              <wp:wrapSquare wrapText="bothSides"/>
              <wp:docPr id="4" name="Straight Connector 4"/>
              <wp:cNvGraphicFramePr/>
              <a:graphic xmlns:a="http://schemas.openxmlformats.org/drawingml/2006/main">
                <a:graphicData uri="http://schemas.microsoft.com/office/word/2010/wordprocessingShape">
                  <wps:wsp>
                    <wps:cNvCnPr/>
                    <wps:spPr>
                      <a:xfrm flipV="1">
                        <a:off x="0" y="0"/>
                        <a:ext cx="6400800" cy="0"/>
                      </a:xfrm>
                      <a:prstGeom prst="line">
                        <a:avLst/>
                      </a:prstGeom>
                      <a:ln w="1270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D93D9" id="Straight Connector 4"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8pt,-12.6pt" to="4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" strokecolor="#cbc3e1 [3214]" strokeweight="1pt">
              <w10:wrap type="square"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9A8C" w14:textId="50A162E4" w:rsidR="00B57E4D" w:rsidRDefault="00B57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B7FD" w14:textId="5323FB93" w:rsidR="0086275B" w:rsidRDefault="0086275B" w:rsidP="0086042D">
    <w:pPr>
      <w:pStyle w:val="Header"/>
      <w:tabs>
        <w:tab w:val="clear" w:pos="4680"/>
      </w:tabs>
      <w:spacing w:after="0"/>
      <w:rPr>
        <w:noProof/>
      </w:rPr>
    </w:pPr>
    <w:r>
      <w:rPr>
        <w:noProof/>
      </w:rPr>
      <mc:AlternateContent>
        <mc:Choice Requires="wps">
          <w:drawing>
            <wp:anchor distT="0" distB="0" distL="114300" distR="114300" simplePos="0" relativeHeight="251658241" behindDoc="0" locked="0" layoutInCell="1" allowOverlap="1" wp14:anchorId="29304CFD" wp14:editId="3D0644DA">
              <wp:simplePos x="0" y="0"/>
              <wp:positionH relativeFrom="margin">
                <wp:posOffset>-228600</wp:posOffset>
              </wp:positionH>
              <wp:positionV relativeFrom="margin">
                <wp:posOffset>-160020</wp:posOffset>
              </wp:positionV>
              <wp:extent cx="6400800" cy="0"/>
              <wp:effectExtent l="0" t="0" r="0" b="0"/>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400800" cy="0"/>
                      </a:xfrm>
                      <a:prstGeom prst="line">
                        <a:avLst/>
                      </a:prstGeom>
                      <a:ln w="1270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F87C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8pt,-12.6pt" to="4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" strokecolor="#cbc3e1 [3214]" strokeweight="1pt">
              <w10:wrap type="square" anchorx="margin" anchory="margin"/>
            </v:line>
          </w:pict>
        </mc:Fallback>
      </mc:AlternateContent>
    </w:r>
    <w:fldSimple w:instr="STYLEREF  CompanyName  \* MERGEFORMAT">
      <w:r w:rsidR="00824036">
        <w:rPr>
          <w:noProof/>
        </w:rPr>
        <w:t>Company Name</w:t>
      </w:r>
    </w:fldSimple>
    <w:r>
      <w:tab/>
      <w:t>Page</w:t>
    </w:r>
    <w:sdt>
      <w:sdtPr>
        <w:id w:val="887680470"/>
        <w:docPartObj>
          <w:docPartGallery w:val="Page Numbers (Top of Page)"/>
          <w:docPartUnique/>
        </w:docPartObj>
      </w:sdtPr>
      <w:sdtEndPr>
        <w:rPr>
          <w:noProof/>
        </w:rPr>
      </w:sdtEndPr>
      <w:sdtContent>
        <w:r>
          <w:t xml:space="preserve"> </w:t>
        </w:r>
        <w:r>
          <w:fldChar w:fldCharType="begin"/>
        </w:r>
        <w:r>
          <w:instrText xml:space="preserve"> PAGE </w:instrText>
        </w:r>
        <w:r>
          <w:fldChar w:fldCharType="separate"/>
        </w:r>
        <w:r>
          <w:rPr>
            <w:noProof/>
          </w:rPr>
          <w:t>i</w:t>
        </w:r>
        <w:r>
          <w:fldChar w:fldCharType="end"/>
        </w:r>
      </w:sdtContent>
    </w:sdt>
    <w:r>
      <w:rPr>
        <w:noProof/>
      </w:rPr>
      <w:br/>
    </w:r>
    <w:fldSimple w:instr="STYLEREF  DocumentSubject  \* MERGEFORMAT">
      <w:r w:rsidR="00824036">
        <w:rPr>
          <w:noProof/>
        </w:rPr>
        <w:t>Company Name System Security</w:t>
      </w:r>
    </w:fldSimple>
    <w:r>
      <w:t xml:space="preserve"> </w:t>
    </w:r>
    <w:fldSimple w:instr="STYLEREF  DocumentType  \* MERGEFORMAT">
      <w:r w:rsidR="00824036">
        <w:rPr>
          <w:noProof/>
        </w:rPr>
        <w:t>Plan</w:t>
      </w:r>
    </w:fldSimple>
    <w:r>
      <w:tab/>
    </w:r>
    <w:fldSimple w:instr="STYLEREF  VersionDate  \* MERGEFORMAT">
      <w:r w:rsidR="00824036">
        <w:rPr>
          <w:noProof/>
        </w:rPr>
        <w:t>30 November 2025</w:t>
      </w:r>
    </w:fldSimple>
    <w:r>
      <w:t xml:space="preserve"> | </w:t>
    </w:r>
    <w:fldSimple w:instr="STYLEREF  DocumentVersion  \* MERGEFORMAT">
      <w:r w:rsidR="00824036">
        <w:rPr>
          <w:noProof/>
        </w:rPr>
        <w:t>1.0</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B5F0" w14:textId="132013B9" w:rsidR="00B57E4D" w:rsidRDefault="00B5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3A"/>
    <w:multiLevelType w:val="hybridMultilevel"/>
    <w:tmpl w:val="99944834"/>
    <w:lvl w:ilvl="0" w:tplc="7D2EC5E6">
      <w:start w:val="1"/>
      <w:numFmt w:val="bullet"/>
      <w:lvlText w:val=""/>
      <w:lvlJc w:val="left"/>
      <w:pPr>
        <w:ind w:left="1440" w:hanging="360"/>
      </w:pPr>
      <w:rPr>
        <w:rFonts w:ascii="Symbol" w:hAnsi="Symbol" w:hint="default"/>
        <w:color w:val="4C348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E302B2"/>
    <w:multiLevelType w:val="multilevel"/>
    <w:tmpl w:val="A70AB9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color w:val="auto"/>
        <w:sz w:val="28"/>
        <w:szCs w:val="28"/>
      </w:rPr>
    </w:lvl>
    <w:lvl w:ilvl="2">
      <w:start w:val="1"/>
      <w:numFmt w:val="decimal"/>
      <w:pStyle w:val="Heading3"/>
      <w:suff w:val="space"/>
      <w:lvlText w:val="%1.%2.%3"/>
      <w:lvlJc w:val="left"/>
      <w:pPr>
        <w:ind w:left="900" w:hanging="720"/>
      </w:pPr>
      <w:rPr>
        <w:rFonts w:hint="default"/>
      </w:rPr>
    </w:lvl>
    <w:lvl w:ilvl="3">
      <w:start w:val="1"/>
      <w:numFmt w:val="decimal"/>
      <w:pStyle w:val="Heading4"/>
      <w:suff w:val="space"/>
      <w:lvlText w:val="%1.%2.%3.%4"/>
      <w:lvlJc w:val="left"/>
      <w:pPr>
        <w:ind w:left="864" w:hanging="864"/>
      </w:pPr>
      <w:rPr>
        <w:rFonts w:hint="default"/>
        <w:i w:val="0"/>
        <w:i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9910426"/>
    <w:multiLevelType w:val="hybridMultilevel"/>
    <w:tmpl w:val="4F76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062180">
    <w:abstractNumId w:val="1"/>
  </w:num>
  <w:num w:numId="2" w16cid:durableId="1384209735">
    <w:abstractNumId w:val="0"/>
  </w:num>
  <w:num w:numId="3" w16cid:durableId="37821233">
    <w:abstractNumId w:val="1"/>
  </w:num>
  <w:num w:numId="4" w16cid:durableId="1092583207">
    <w:abstractNumId w:val="1"/>
  </w:num>
  <w:num w:numId="5" w16cid:durableId="743255828">
    <w:abstractNumId w:val="1"/>
  </w:num>
  <w:num w:numId="6" w16cid:durableId="2133400526">
    <w:abstractNumId w:val="1"/>
  </w:num>
  <w:num w:numId="7" w16cid:durableId="891967109">
    <w:abstractNumId w:val="1"/>
  </w:num>
  <w:num w:numId="8" w16cid:durableId="1030297683">
    <w:abstractNumId w:val="1"/>
  </w:num>
  <w:num w:numId="9" w16cid:durableId="403993503">
    <w:abstractNumId w:val="1"/>
  </w:num>
  <w:num w:numId="10" w16cid:durableId="141493037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FD"/>
    <w:rsid w:val="00002165"/>
    <w:rsid w:val="0000470C"/>
    <w:rsid w:val="00004873"/>
    <w:rsid w:val="00005B33"/>
    <w:rsid w:val="00006BBC"/>
    <w:rsid w:val="00010A70"/>
    <w:rsid w:val="00010DC4"/>
    <w:rsid w:val="00015575"/>
    <w:rsid w:val="00020A1C"/>
    <w:rsid w:val="000259BB"/>
    <w:rsid w:val="000265B4"/>
    <w:rsid w:val="000265DE"/>
    <w:rsid w:val="0002762B"/>
    <w:rsid w:val="000329F5"/>
    <w:rsid w:val="000330D9"/>
    <w:rsid w:val="0003315D"/>
    <w:rsid w:val="00033338"/>
    <w:rsid w:val="00035497"/>
    <w:rsid w:val="00042C74"/>
    <w:rsid w:val="00043279"/>
    <w:rsid w:val="00043DFE"/>
    <w:rsid w:val="000456C5"/>
    <w:rsid w:val="0005064D"/>
    <w:rsid w:val="00050E2D"/>
    <w:rsid w:val="00051E3E"/>
    <w:rsid w:val="0005232B"/>
    <w:rsid w:val="00052E3F"/>
    <w:rsid w:val="00060B09"/>
    <w:rsid w:val="00066631"/>
    <w:rsid w:val="000679DD"/>
    <w:rsid w:val="00067FCD"/>
    <w:rsid w:val="000710A4"/>
    <w:rsid w:val="00071B57"/>
    <w:rsid w:val="00075650"/>
    <w:rsid w:val="00075929"/>
    <w:rsid w:val="000771C8"/>
    <w:rsid w:val="000775B0"/>
    <w:rsid w:val="00083660"/>
    <w:rsid w:val="0008506F"/>
    <w:rsid w:val="00085C59"/>
    <w:rsid w:val="000901A0"/>
    <w:rsid w:val="00093CFA"/>
    <w:rsid w:val="00093E5A"/>
    <w:rsid w:val="00095238"/>
    <w:rsid w:val="0009648A"/>
    <w:rsid w:val="00096C9A"/>
    <w:rsid w:val="000A0D61"/>
    <w:rsid w:val="000A1965"/>
    <w:rsid w:val="000A3CA2"/>
    <w:rsid w:val="000A70EC"/>
    <w:rsid w:val="000B0581"/>
    <w:rsid w:val="000B4F23"/>
    <w:rsid w:val="000B5D8E"/>
    <w:rsid w:val="000B6554"/>
    <w:rsid w:val="000B7459"/>
    <w:rsid w:val="000C00F8"/>
    <w:rsid w:val="000C0F1E"/>
    <w:rsid w:val="000C1488"/>
    <w:rsid w:val="000C6832"/>
    <w:rsid w:val="000D05E9"/>
    <w:rsid w:val="000D06C0"/>
    <w:rsid w:val="000D0D94"/>
    <w:rsid w:val="000D2004"/>
    <w:rsid w:val="000D265A"/>
    <w:rsid w:val="000D2969"/>
    <w:rsid w:val="000D776A"/>
    <w:rsid w:val="000D7A07"/>
    <w:rsid w:val="000E28EE"/>
    <w:rsid w:val="000E61D7"/>
    <w:rsid w:val="000E7844"/>
    <w:rsid w:val="000E7C37"/>
    <w:rsid w:val="000F27A1"/>
    <w:rsid w:val="000F543C"/>
    <w:rsid w:val="000F6737"/>
    <w:rsid w:val="001001ED"/>
    <w:rsid w:val="00100FB6"/>
    <w:rsid w:val="001017B0"/>
    <w:rsid w:val="00102E62"/>
    <w:rsid w:val="00104331"/>
    <w:rsid w:val="00104E31"/>
    <w:rsid w:val="00105711"/>
    <w:rsid w:val="00111165"/>
    <w:rsid w:val="0011256D"/>
    <w:rsid w:val="00114538"/>
    <w:rsid w:val="00114942"/>
    <w:rsid w:val="00116015"/>
    <w:rsid w:val="00117244"/>
    <w:rsid w:val="001179BC"/>
    <w:rsid w:val="00120A59"/>
    <w:rsid w:val="00121983"/>
    <w:rsid w:val="0012301C"/>
    <w:rsid w:val="00124462"/>
    <w:rsid w:val="00126248"/>
    <w:rsid w:val="001318DB"/>
    <w:rsid w:val="0013447C"/>
    <w:rsid w:val="0013492A"/>
    <w:rsid w:val="001367F7"/>
    <w:rsid w:val="001369C6"/>
    <w:rsid w:val="00136B00"/>
    <w:rsid w:val="00137D70"/>
    <w:rsid w:val="00140F2E"/>
    <w:rsid w:val="00142B57"/>
    <w:rsid w:val="00146630"/>
    <w:rsid w:val="001473BA"/>
    <w:rsid w:val="00147735"/>
    <w:rsid w:val="00152D00"/>
    <w:rsid w:val="0015363E"/>
    <w:rsid w:val="00155027"/>
    <w:rsid w:val="001551F7"/>
    <w:rsid w:val="001553C4"/>
    <w:rsid w:val="00161A7C"/>
    <w:rsid w:val="00161C61"/>
    <w:rsid w:val="001640C1"/>
    <w:rsid w:val="001644C7"/>
    <w:rsid w:val="00164FB0"/>
    <w:rsid w:val="00173A99"/>
    <w:rsid w:val="00176DF1"/>
    <w:rsid w:val="00177F0A"/>
    <w:rsid w:val="00180EA3"/>
    <w:rsid w:val="00180FA5"/>
    <w:rsid w:val="00182C18"/>
    <w:rsid w:val="00182C55"/>
    <w:rsid w:val="00183F65"/>
    <w:rsid w:val="00184526"/>
    <w:rsid w:val="00184791"/>
    <w:rsid w:val="001852E3"/>
    <w:rsid w:val="00185843"/>
    <w:rsid w:val="00187976"/>
    <w:rsid w:val="00187A11"/>
    <w:rsid w:val="00191844"/>
    <w:rsid w:val="00191ACC"/>
    <w:rsid w:val="00192C45"/>
    <w:rsid w:val="001966DE"/>
    <w:rsid w:val="00196F9C"/>
    <w:rsid w:val="001A1B4B"/>
    <w:rsid w:val="001A1BC6"/>
    <w:rsid w:val="001A3261"/>
    <w:rsid w:val="001A6B86"/>
    <w:rsid w:val="001B200F"/>
    <w:rsid w:val="001B20A7"/>
    <w:rsid w:val="001B2EC7"/>
    <w:rsid w:val="001B3851"/>
    <w:rsid w:val="001B56A1"/>
    <w:rsid w:val="001B6015"/>
    <w:rsid w:val="001B673F"/>
    <w:rsid w:val="001C0749"/>
    <w:rsid w:val="001C1C1D"/>
    <w:rsid w:val="001C268C"/>
    <w:rsid w:val="001C27F4"/>
    <w:rsid w:val="001C2B2E"/>
    <w:rsid w:val="001C3E03"/>
    <w:rsid w:val="001C3F78"/>
    <w:rsid w:val="001C5287"/>
    <w:rsid w:val="001C5FD6"/>
    <w:rsid w:val="001D46E1"/>
    <w:rsid w:val="001D4AA5"/>
    <w:rsid w:val="001D4DA3"/>
    <w:rsid w:val="001D7EFC"/>
    <w:rsid w:val="001F576D"/>
    <w:rsid w:val="001F5BE4"/>
    <w:rsid w:val="002017A6"/>
    <w:rsid w:val="00201ABE"/>
    <w:rsid w:val="00202878"/>
    <w:rsid w:val="00203692"/>
    <w:rsid w:val="00203753"/>
    <w:rsid w:val="00206B64"/>
    <w:rsid w:val="0021093E"/>
    <w:rsid w:val="00211FA5"/>
    <w:rsid w:val="002125E4"/>
    <w:rsid w:val="0021408A"/>
    <w:rsid w:val="0021663E"/>
    <w:rsid w:val="00220286"/>
    <w:rsid w:val="00221641"/>
    <w:rsid w:val="00227682"/>
    <w:rsid w:val="00231C91"/>
    <w:rsid w:val="00232A5E"/>
    <w:rsid w:val="00232C2A"/>
    <w:rsid w:val="00233154"/>
    <w:rsid w:val="0024063E"/>
    <w:rsid w:val="00241B58"/>
    <w:rsid w:val="002420EC"/>
    <w:rsid w:val="00245E73"/>
    <w:rsid w:val="002460CE"/>
    <w:rsid w:val="002466B9"/>
    <w:rsid w:val="00247330"/>
    <w:rsid w:val="002476AC"/>
    <w:rsid w:val="0025307C"/>
    <w:rsid w:val="00253224"/>
    <w:rsid w:val="00255458"/>
    <w:rsid w:val="00256FA1"/>
    <w:rsid w:val="00257356"/>
    <w:rsid w:val="0025741F"/>
    <w:rsid w:val="002579DF"/>
    <w:rsid w:val="00261E4C"/>
    <w:rsid w:val="00262067"/>
    <w:rsid w:val="002627FA"/>
    <w:rsid w:val="002647A4"/>
    <w:rsid w:val="00265049"/>
    <w:rsid w:val="002652E2"/>
    <w:rsid w:val="00265519"/>
    <w:rsid w:val="00265D7B"/>
    <w:rsid w:val="00265FC0"/>
    <w:rsid w:val="00272265"/>
    <w:rsid w:val="00272F01"/>
    <w:rsid w:val="00276BE2"/>
    <w:rsid w:val="00277DA0"/>
    <w:rsid w:val="00280175"/>
    <w:rsid w:val="00280B26"/>
    <w:rsid w:val="002812CC"/>
    <w:rsid w:val="00285C6E"/>
    <w:rsid w:val="0029073E"/>
    <w:rsid w:val="00291322"/>
    <w:rsid w:val="002921AC"/>
    <w:rsid w:val="0029303A"/>
    <w:rsid w:val="002A0ECF"/>
    <w:rsid w:val="002A3A60"/>
    <w:rsid w:val="002A418E"/>
    <w:rsid w:val="002A4CA0"/>
    <w:rsid w:val="002A4F8D"/>
    <w:rsid w:val="002A6897"/>
    <w:rsid w:val="002B04AF"/>
    <w:rsid w:val="002B0E4D"/>
    <w:rsid w:val="002B26DB"/>
    <w:rsid w:val="002B30CA"/>
    <w:rsid w:val="002B5105"/>
    <w:rsid w:val="002B5837"/>
    <w:rsid w:val="002B61B1"/>
    <w:rsid w:val="002B745D"/>
    <w:rsid w:val="002B7D19"/>
    <w:rsid w:val="002B7FA4"/>
    <w:rsid w:val="002C11DD"/>
    <w:rsid w:val="002C1FB2"/>
    <w:rsid w:val="002C35BB"/>
    <w:rsid w:val="002C3B79"/>
    <w:rsid w:val="002C4AA9"/>
    <w:rsid w:val="002C5F65"/>
    <w:rsid w:val="002D10E5"/>
    <w:rsid w:val="002D1418"/>
    <w:rsid w:val="002D250F"/>
    <w:rsid w:val="002D349C"/>
    <w:rsid w:val="002D581D"/>
    <w:rsid w:val="002D6037"/>
    <w:rsid w:val="002D6D27"/>
    <w:rsid w:val="002E22F1"/>
    <w:rsid w:val="002E2344"/>
    <w:rsid w:val="002E3EB8"/>
    <w:rsid w:val="002E4ECE"/>
    <w:rsid w:val="002E5E9A"/>
    <w:rsid w:val="002E794B"/>
    <w:rsid w:val="002F009E"/>
    <w:rsid w:val="002F4249"/>
    <w:rsid w:val="002F781F"/>
    <w:rsid w:val="003005AA"/>
    <w:rsid w:val="00300BF3"/>
    <w:rsid w:val="00301449"/>
    <w:rsid w:val="003028F3"/>
    <w:rsid w:val="00302E21"/>
    <w:rsid w:val="0031075C"/>
    <w:rsid w:val="00310991"/>
    <w:rsid w:val="00310AEF"/>
    <w:rsid w:val="00310FA2"/>
    <w:rsid w:val="003111C7"/>
    <w:rsid w:val="003115E9"/>
    <w:rsid w:val="00311B04"/>
    <w:rsid w:val="00312EE3"/>
    <w:rsid w:val="003132C7"/>
    <w:rsid w:val="0031488D"/>
    <w:rsid w:val="00317BEF"/>
    <w:rsid w:val="0032076D"/>
    <w:rsid w:val="003212B4"/>
    <w:rsid w:val="00321F92"/>
    <w:rsid w:val="00325657"/>
    <w:rsid w:val="00325884"/>
    <w:rsid w:val="00325D04"/>
    <w:rsid w:val="00325F9B"/>
    <w:rsid w:val="00334222"/>
    <w:rsid w:val="00336B27"/>
    <w:rsid w:val="003376A3"/>
    <w:rsid w:val="00341A0A"/>
    <w:rsid w:val="0034275D"/>
    <w:rsid w:val="003462B0"/>
    <w:rsid w:val="0034775C"/>
    <w:rsid w:val="0035077F"/>
    <w:rsid w:val="00350C56"/>
    <w:rsid w:val="00355FD0"/>
    <w:rsid w:val="00356B3C"/>
    <w:rsid w:val="00360921"/>
    <w:rsid w:val="003633B3"/>
    <w:rsid w:val="00363C72"/>
    <w:rsid w:val="00370DCC"/>
    <w:rsid w:val="00372C3E"/>
    <w:rsid w:val="0037400A"/>
    <w:rsid w:val="00375071"/>
    <w:rsid w:val="00376037"/>
    <w:rsid w:val="0038070E"/>
    <w:rsid w:val="00382D4F"/>
    <w:rsid w:val="00383F8A"/>
    <w:rsid w:val="00390A87"/>
    <w:rsid w:val="003924D2"/>
    <w:rsid w:val="00394980"/>
    <w:rsid w:val="0039592F"/>
    <w:rsid w:val="003962AF"/>
    <w:rsid w:val="003967CA"/>
    <w:rsid w:val="00396EB8"/>
    <w:rsid w:val="003A10B8"/>
    <w:rsid w:val="003A25D7"/>
    <w:rsid w:val="003A387F"/>
    <w:rsid w:val="003A7F3B"/>
    <w:rsid w:val="003B03C6"/>
    <w:rsid w:val="003B31A7"/>
    <w:rsid w:val="003B3FD9"/>
    <w:rsid w:val="003B4667"/>
    <w:rsid w:val="003B6501"/>
    <w:rsid w:val="003C1833"/>
    <w:rsid w:val="003C4ABA"/>
    <w:rsid w:val="003C784E"/>
    <w:rsid w:val="003D076F"/>
    <w:rsid w:val="003D2710"/>
    <w:rsid w:val="003D49CA"/>
    <w:rsid w:val="003D522C"/>
    <w:rsid w:val="003D5498"/>
    <w:rsid w:val="003D5AA2"/>
    <w:rsid w:val="003D5CCB"/>
    <w:rsid w:val="003D5EE4"/>
    <w:rsid w:val="003E266A"/>
    <w:rsid w:val="003E2ADA"/>
    <w:rsid w:val="003E2EB5"/>
    <w:rsid w:val="003E55FE"/>
    <w:rsid w:val="003E60D4"/>
    <w:rsid w:val="003E60EB"/>
    <w:rsid w:val="003E652E"/>
    <w:rsid w:val="003E67BC"/>
    <w:rsid w:val="003F35A8"/>
    <w:rsid w:val="003F3977"/>
    <w:rsid w:val="003F51C6"/>
    <w:rsid w:val="003F6E96"/>
    <w:rsid w:val="00400F95"/>
    <w:rsid w:val="00401424"/>
    <w:rsid w:val="00402CF9"/>
    <w:rsid w:val="00403BB5"/>
    <w:rsid w:val="0040689B"/>
    <w:rsid w:val="00407009"/>
    <w:rsid w:val="00410D51"/>
    <w:rsid w:val="00410E39"/>
    <w:rsid w:val="004134CC"/>
    <w:rsid w:val="004147AE"/>
    <w:rsid w:val="00415AA0"/>
    <w:rsid w:val="00416EEC"/>
    <w:rsid w:val="00417707"/>
    <w:rsid w:val="00420C79"/>
    <w:rsid w:val="004212B7"/>
    <w:rsid w:val="00423EC9"/>
    <w:rsid w:val="00425D16"/>
    <w:rsid w:val="00425F18"/>
    <w:rsid w:val="00432C73"/>
    <w:rsid w:val="00433CA7"/>
    <w:rsid w:val="00434D0B"/>
    <w:rsid w:val="0044052F"/>
    <w:rsid w:val="0044179C"/>
    <w:rsid w:val="00442CA0"/>
    <w:rsid w:val="00442FA7"/>
    <w:rsid w:val="0044402E"/>
    <w:rsid w:val="00444126"/>
    <w:rsid w:val="0044618E"/>
    <w:rsid w:val="00451341"/>
    <w:rsid w:val="00454729"/>
    <w:rsid w:val="00456674"/>
    <w:rsid w:val="0045785E"/>
    <w:rsid w:val="00457B2D"/>
    <w:rsid w:val="00467763"/>
    <w:rsid w:val="00467C85"/>
    <w:rsid w:val="004704A4"/>
    <w:rsid w:val="00474737"/>
    <w:rsid w:val="004751DF"/>
    <w:rsid w:val="0047592B"/>
    <w:rsid w:val="004778DC"/>
    <w:rsid w:val="00483D64"/>
    <w:rsid w:val="00484CEA"/>
    <w:rsid w:val="004917D7"/>
    <w:rsid w:val="004923A7"/>
    <w:rsid w:val="00493DAA"/>
    <w:rsid w:val="00493FBD"/>
    <w:rsid w:val="0049524D"/>
    <w:rsid w:val="00495D6C"/>
    <w:rsid w:val="00496955"/>
    <w:rsid w:val="004A4700"/>
    <w:rsid w:val="004A6E73"/>
    <w:rsid w:val="004B0C12"/>
    <w:rsid w:val="004B2F62"/>
    <w:rsid w:val="004B6EE1"/>
    <w:rsid w:val="004C0F6E"/>
    <w:rsid w:val="004C1475"/>
    <w:rsid w:val="004C5DDF"/>
    <w:rsid w:val="004C7495"/>
    <w:rsid w:val="004D0553"/>
    <w:rsid w:val="004D55B6"/>
    <w:rsid w:val="004D5BC5"/>
    <w:rsid w:val="004D63B1"/>
    <w:rsid w:val="004D64E4"/>
    <w:rsid w:val="004D6979"/>
    <w:rsid w:val="004E0033"/>
    <w:rsid w:val="004E1094"/>
    <w:rsid w:val="004E16C5"/>
    <w:rsid w:val="004E246B"/>
    <w:rsid w:val="004E3E55"/>
    <w:rsid w:val="004E4220"/>
    <w:rsid w:val="004E4D0A"/>
    <w:rsid w:val="004E5099"/>
    <w:rsid w:val="004E5795"/>
    <w:rsid w:val="004E5DC2"/>
    <w:rsid w:val="004E667E"/>
    <w:rsid w:val="004E69DC"/>
    <w:rsid w:val="004E6BC6"/>
    <w:rsid w:val="004E7A52"/>
    <w:rsid w:val="004F0ACE"/>
    <w:rsid w:val="004F29F3"/>
    <w:rsid w:val="004F2E99"/>
    <w:rsid w:val="004F3FE5"/>
    <w:rsid w:val="004F7C7C"/>
    <w:rsid w:val="005043F3"/>
    <w:rsid w:val="005075B0"/>
    <w:rsid w:val="005078E8"/>
    <w:rsid w:val="00507C8B"/>
    <w:rsid w:val="005130B9"/>
    <w:rsid w:val="00513CF4"/>
    <w:rsid w:val="00515673"/>
    <w:rsid w:val="00516E82"/>
    <w:rsid w:val="00516F6B"/>
    <w:rsid w:val="005170EC"/>
    <w:rsid w:val="00524CDA"/>
    <w:rsid w:val="00530B7E"/>
    <w:rsid w:val="0053172A"/>
    <w:rsid w:val="00531863"/>
    <w:rsid w:val="0053410D"/>
    <w:rsid w:val="005343C4"/>
    <w:rsid w:val="00536428"/>
    <w:rsid w:val="00536896"/>
    <w:rsid w:val="00541CBB"/>
    <w:rsid w:val="00544F33"/>
    <w:rsid w:val="00545330"/>
    <w:rsid w:val="00547F22"/>
    <w:rsid w:val="00550C76"/>
    <w:rsid w:val="0055100A"/>
    <w:rsid w:val="00553958"/>
    <w:rsid w:val="00553A64"/>
    <w:rsid w:val="00555FB4"/>
    <w:rsid w:val="00560AAF"/>
    <w:rsid w:val="00561012"/>
    <w:rsid w:val="00562A03"/>
    <w:rsid w:val="00565B77"/>
    <w:rsid w:val="0056639F"/>
    <w:rsid w:val="00567349"/>
    <w:rsid w:val="005673F2"/>
    <w:rsid w:val="0056770B"/>
    <w:rsid w:val="00572485"/>
    <w:rsid w:val="005725D0"/>
    <w:rsid w:val="00573118"/>
    <w:rsid w:val="00573B31"/>
    <w:rsid w:val="00575000"/>
    <w:rsid w:val="005750FA"/>
    <w:rsid w:val="00576C6C"/>
    <w:rsid w:val="00581380"/>
    <w:rsid w:val="00581F03"/>
    <w:rsid w:val="0058293D"/>
    <w:rsid w:val="00582FD4"/>
    <w:rsid w:val="00583212"/>
    <w:rsid w:val="00585129"/>
    <w:rsid w:val="00585632"/>
    <w:rsid w:val="00587527"/>
    <w:rsid w:val="0059096B"/>
    <w:rsid w:val="0059182E"/>
    <w:rsid w:val="00592F3A"/>
    <w:rsid w:val="005967AD"/>
    <w:rsid w:val="005A393F"/>
    <w:rsid w:val="005A43F7"/>
    <w:rsid w:val="005A46C6"/>
    <w:rsid w:val="005B0938"/>
    <w:rsid w:val="005B1E7B"/>
    <w:rsid w:val="005C0B72"/>
    <w:rsid w:val="005C15C2"/>
    <w:rsid w:val="005C3E0F"/>
    <w:rsid w:val="005D06D1"/>
    <w:rsid w:val="005D33B4"/>
    <w:rsid w:val="005D5979"/>
    <w:rsid w:val="005E1062"/>
    <w:rsid w:val="005E17ED"/>
    <w:rsid w:val="005E1E07"/>
    <w:rsid w:val="005E2328"/>
    <w:rsid w:val="005E5385"/>
    <w:rsid w:val="005E6086"/>
    <w:rsid w:val="005F11C2"/>
    <w:rsid w:val="005F22C9"/>
    <w:rsid w:val="005F273D"/>
    <w:rsid w:val="005F3CAA"/>
    <w:rsid w:val="005F46D6"/>
    <w:rsid w:val="005F6B2B"/>
    <w:rsid w:val="00600B55"/>
    <w:rsid w:val="0060106F"/>
    <w:rsid w:val="00605286"/>
    <w:rsid w:val="00605F00"/>
    <w:rsid w:val="00606694"/>
    <w:rsid w:val="0060679D"/>
    <w:rsid w:val="00610092"/>
    <w:rsid w:val="0061036A"/>
    <w:rsid w:val="00610CDB"/>
    <w:rsid w:val="006150CD"/>
    <w:rsid w:val="0061663C"/>
    <w:rsid w:val="00620850"/>
    <w:rsid w:val="00623DE0"/>
    <w:rsid w:val="0062563A"/>
    <w:rsid w:val="006262DC"/>
    <w:rsid w:val="00626C70"/>
    <w:rsid w:val="00630473"/>
    <w:rsid w:val="006323F3"/>
    <w:rsid w:val="00632765"/>
    <w:rsid w:val="00634CE3"/>
    <w:rsid w:val="0063543C"/>
    <w:rsid w:val="00636DEE"/>
    <w:rsid w:val="0063785F"/>
    <w:rsid w:val="00640507"/>
    <w:rsid w:val="00643BD5"/>
    <w:rsid w:val="00643F69"/>
    <w:rsid w:val="006444D8"/>
    <w:rsid w:val="00644C3F"/>
    <w:rsid w:val="00647003"/>
    <w:rsid w:val="00647527"/>
    <w:rsid w:val="0064767E"/>
    <w:rsid w:val="006478CE"/>
    <w:rsid w:val="00647D3C"/>
    <w:rsid w:val="006519E5"/>
    <w:rsid w:val="006522B0"/>
    <w:rsid w:val="00654ABD"/>
    <w:rsid w:val="006615F9"/>
    <w:rsid w:val="0066396C"/>
    <w:rsid w:val="00664DFF"/>
    <w:rsid w:val="006713C1"/>
    <w:rsid w:val="006720A1"/>
    <w:rsid w:val="0067311B"/>
    <w:rsid w:val="0067313C"/>
    <w:rsid w:val="0067339A"/>
    <w:rsid w:val="006757B9"/>
    <w:rsid w:val="0067664C"/>
    <w:rsid w:val="00676E30"/>
    <w:rsid w:val="00682AEB"/>
    <w:rsid w:val="00682B3F"/>
    <w:rsid w:val="0068456C"/>
    <w:rsid w:val="00686175"/>
    <w:rsid w:val="00686565"/>
    <w:rsid w:val="00690A18"/>
    <w:rsid w:val="00690AAB"/>
    <w:rsid w:val="00691958"/>
    <w:rsid w:val="00693963"/>
    <w:rsid w:val="006943F2"/>
    <w:rsid w:val="006955A0"/>
    <w:rsid w:val="006A3AD7"/>
    <w:rsid w:val="006A4254"/>
    <w:rsid w:val="006A43F4"/>
    <w:rsid w:val="006A4B37"/>
    <w:rsid w:val="006A59C9"/>
    <w:rsid w:val="006B2825"/>
    <w:rsid w:val="006B30D6"/>
    <w:rsid w:val="006B39FC"/>
    <w:rsid w:val="006B6022"/>
    <w:rsid w:val="006B6E4B"/>
    <w:rsid w:val="006B7211"/>
    <w:rsid w:val="006C1EEB"/>
    <w:rsid w:val="006C1F9F"/>
    <w:rsid w:val="006C1FF4"/>
    <w:rsid w:val="006C2AEE"/>
    <w:rsid w:val="006C34F8"/>
    <w:rsid w:val="006D0160"/>
    <w:rsid w:val="006D122F"/>
    <w:rsid w:val="006D15E9"/>
    <w:rsid w:val="006D62C7"/>
    <w:rsid w:val="006E0AD2"/>
    <w:rsid w:val="006E7B0D"/>
    <w:rsid w:val="006F08F2"/>
    <w:rsid w:val="006F09C1"/>
    <w:rsid w:val="006F2CBF"/>
    <w:rsid w:val="006F5793"/>
    <w:rsid w:val="00703069"/>
    <w:rsid w:val="007036FD"/>
    <w:rsid w:val="00704B3C"/>
    <w:rsid w:val="0070652F"/>
    <w:rsid w:val="00710552"/>
    <w:rsid w:val="00710AC5"/>
    <w:rsid w:val="0071259F"/>
    <w:rsid w:val="007140AD"/>
    <w:rsid w:val="00715437"/>
    <w:rsid w:val="007177F4"/>
    <w:rsid w:val="00717BB5"/>
    <w:rsid w:val="00721B22"/>
    <w:rsid w:val="00723E1F"/>
    <w:rsid w:val="00724C6E"/>
    <w:rsid w:val="00724DB5"/>
    <w:rsid w:val="007255D7"/>
    <w:rsid w:val="00727F2A"/>
    <w:rsid w:val="00732AEF"/>
    <w:rsid w:val="0073380A"/>
    <w:rsid w:val="00734DAB"/>
    <w:rsid w:val="00736F66"/>
    <w:rsid w:val="00737C58"/>
    <w:rsid w:val="007402C4"/>
    <w:rsid w:val="00740345"/>
    <w:rsid w:val="00740456"/>
    <w:rsid w:val="007417E1"/>
    <w:rsid w:val="00746511"/>
    <w:rsid w:val="0075021C"/>
    <w:rsid w:val="00753981"/>
    <w:rsid w:val="00753FC3"/>
    <w:rsid w:val="00754894"/>
    <w:rsid w:val="00762619"/>
    <w:rsid w:val="007665D0"/>
    <w:rsid w:val="00767DEE"/>
    <w:rsid w:val="00771311"/>
    <w:rsid w:val="0077337F"/>
    <w:rsid w:val="0077365A"/>
    <w:rsid w:val="007737FC"/>
    <w:rsid w:val="00777EFC"/>
    <w:rsid w:val="00782758"/>
    <w:rsid w:val="00782EEE"/>
    <w:rsid w:val="007837AE"/>
    <w:rsid w:val="00784DCD"/>
    <w:rsid w:val="00785794"/>
    <w:rsid w:val="00786B16"/>
    <w:rsid w:val="00791AFE"/>
    <w:rsid w:val="007921AB"/>
    <w:rsid w:val="00792D42"/>
    <w:rsid w:val="00793B27"/>
    <w:rsid w:val="00794DD5"/>
    <w:rsid w:val="00796375"/>
    <w:rsid w:val="00796496"/>
    <w:rsid w:val="007973AF"/>
    <w:rsid w:val="007978DF"/>
    <w:rsid w:val="0079795D"/>
    <w:rsid w:val="00797D61"/>
    <w:rsid w:val="007A38D0"/>
    <w:rsid w:val="007A3F8E"/>
    <w:rsid w:val="007A43C8"/>
    <w:rsid w:val="007A4F14"/>
    <w:rsid w:val="007A5C5D"/>
    <w:rsid w:val="007A5CA8"/>
    <w:rsid w:val="007A6696"/>
    <w:rsid w:val="007A6D09"/>
    <w:rsid w:val="007B0D5F"/>
    <w:rsid w:val="007B2BDD"/>
    <w:rsid w:val="007B2CCF"/>
    <w:rsid w:val="007B36E4"/>
    <w:rsid w:val="007B7248"/>
    <w:rsid w:val="007B7AF7"/>
    <w:rsid w:val="007C3745"/>
    <w:rsid w:val="007C3BBB"/>
    <w:rsid w:val="007C5658"/>
    <w:rsid w:val="007C6F4B"/>
    <w:rsid w:val="007D1AB5"/>
    <w:rsid w:val="007D696A"/>
    <w:rsid w:val="007E1BE5"/>
    <w:rsid w:val="007E288E"/>
    <w:rsid w:val="007E3585"/>
    <w:rsid w:val="007E42F4"/>
    <w:rsid w:val="007E4E30"/>
    <w:rsid w:val="007E55F2"/>
    <w:rsid w:val="007F002D"/>
    <w:rsid w:val="007F1067"/>
    <w:rsid w:val="007F241A"/>
    <w:rsid w:val="007F44FA"/>
    <w:rsid w:val="007F487D"/>
    <w:rsid w:val="007F5438"/>
    <w:rsid w:val="007F71FA"/>
    <w:rsid w:val="007F7743"/>
    <w:rsid w:val="007F7919"/>
    <w:rsid w:val="007F7D61"/>
    <w:rsid w:val="00803871"/>
    <w:rsid w:val="00803FD5"/>
    <w:rsid w:val="00806716"/>
    <w:rsid w:val="00806953"/>
    <w:rsid w:val="008101C2"/>
    <w:rsid w:val="00810526"/>
    <w:rsid w:val="0081330C"/>
    <w:rsid w:val="00816040"/>
    <w:rsid w:val="00816EE7"/>
    <w:rsid w:val="00816F21"/>
    <w:rsid w:val="00821CE4"/>
    <w:rsid w:val="008226AD"/>
    <w:rsid w:val="00822D0C"/>
    <w:rsid w:val="0082358E"/>
    <w:rsid w:val="00824036"/>
    <w:rsid w:val="00824AD7"/>
    <w:rsid w:val="008263A2"/>
    <w:rsid w:val="008303AF"/>
    <w:rsid w:val="00830D5F"/>
    <w:rsid w:val="00831814"/>
    <w:rsid w:val="00833F81"/>
    <w:rsid w:val="008346BE"/>
    <w:rsid w:val="0083534D"/>
    <w:rsid w:val="00835943"/>
    <w:rsid w:val="00835BFF"/>
    <w:rsid w:val="00836D54"/>
    <w:rsid w:val="00837281"/>
    <w:rsid w:val="0084072F"/>
    <w:rsid w:val="0084221C"/>
    <w:rsid w:val="00842C1B"/>
    <w:rsid w:val="00843478"/>
    <w:rsid w:val="00845611"/>
    <w:rsid w:val="008457F5"/>
    <w:rsid w:val="008459FC"/>
    <w:rsid w:val="00845E9D"/>
    <w:rsid w:val="00851292"/>
    <w:rsid w:val="008533BF"/>
    <w:rsid w:val="008536A5"/>
    <w:rsid w:val="00853CC1"/>
    <w:rsid w:val="008551F7"/>
    <w:rsid w:val="00856E20"/>
    <w:rsid w:val="00857396"/>
    <w:rsid w:val="0086042D"/>
    <w:rsid w:val="00861733"/>
    <w:rsid w:val="008617C0"/>
    <w:rsid w:val="008617EB"/>
    <w:rsid w:val="0086275B"/>
    <w:rsid w:val="00862C56"/>
    <w:rsid w:val="00862D2F"/>
    <w:rsid w:val="008636F0"/>
    <w:rsid w:val="0086645C"/>
    <w:rsid w:val="00867027"/>
    <w:rsid w:val="0086730C"/>
    <w:rsid w:val="008715BD"/>
    <w:rsid w:val="0087218B"/>
    <w:rsid w:val="00872B89"/>
    <w:rsid w:val="0087540C"/>
    <w:rsid w:val="0087586E"/>
    <w:rsid w:val="00876DB5"/>
    <w:rsid w:val="00881EA3"/>
    <w:rsid w:val="00882E75"/>
    <w:rsid w:val="008862B7"/>
    <w:rsid w:val="00886BD2"/>
    <w:rsid w:val="00887588"/>
    <w:rsid w:val="00891083"/>
    <w:rsid w:val="00897251"/>
    <w:rsid w:val="008A2024"/>
    <w:rsid w:val="008A2DC4"/>
    <w:rsid w:val="008A2F3E"/>
    <w:rsid w:val="008A6927"/>
    <w:rsid w:val="008A7AEE"/>
    <w:rsid w:val="008B1617"/>
    <w:rsid w:val="008B3214"/>
    <w:rsid w:val="008B36B6"/>
    <w:rsid w:val="008B4ACC"/>
    <w:rsid w:val="008B55EA"/>
    <w:rsid w:val="008B6C15"/>
    <w:rsid w:val="008C0D0D"/>
    <w:rsid w:val="008C1B88"/>
    <w:rsid w:val="008C2326"/>
    <w:rsid w:val="008C2626"/>
    <w:rsid w:val="008C2BF0"/>
    <w:rsid w:val="008D1AB8"/>
    <w:rsid w:val="008D6B13"/>
    <w:rsid w:val="008D71C5"/>
    <w:rsid w:val="008E01FB"/>
    <w:rsid w:val="008E2A78"/>
    <w:rsid w:val="008E78F3"/>
    <w:rsid w:val="008F04AF"/>
    <w:rsid w:val="008F2288"/>
    <w:rsid w:val="008F6F2B"/>
    <w:rsid w:val="00900FE1"/>
    <w:rsid w:val="00910ED7"/>
    <w:rsid w:val="009117D0"/>
    <w:rsid w:val="00911CE0"/>
    <w:rsid w:val="009129AD"/>
    <w:rsid w:val="009138A9"/>
    <w:rsid w:val="00914EAE"/>
    <w:rsid w:val="00917FA8"/>
    <w:rsid w:val="00920FEC"/>
    <w:rsid w:val="00922011"/>
    <w:rsid w:val="00922ED2"/>
    <w:rsid w:val="0092388D"/>
    <w:rsid w:val="0092624E"/>
    <w:rsid w:val="009272D2"/>
    <w:rsid w:val="009278BC"/>
    <w:rsid w:val="0093192B"/>
    <w:rsid w:val="00931A04"/>
    <w:rsid w:val="00937E51"/>
    <w:rsid w:val="00940113"/>
    <w:rsid w:val="00941689"/>
    <w:rsid w:val="00941783"/>
    <w:rsid w:val="009452DD"/>
    <w:rsid w:val="00946EE2"/>
    <w:rsid w:val="009474E5"/>
    <w:rsid w:val="00950444"/>
    <w:rsid w:val="0095162C"/>
    <w:rsid w:val="00951F13"/>
    <w:rsid w:val="009522C3"/>
    <w:rsid w:val="009522FE"/>
    <w:rsid w:val="00957A67"/>
    <w:rsid w:val="009600E4"/>
    <w:rsid w:val="0096046B"/>
    <w:rsid w:val="0096094F"/>
    <w:rsid w:val="0096191B"/>
    <w:rsid w:val="00962AD1"/>
    <w:rsid w:val="00962CD7"/>
    <w:rsid w:val="009642FF"/>
    <w:rsid w:val="00966446"/>
    <w:rsid w:val="00967379"/>
    <w:rsid w:val="0097213A"/>
    <w:rsid w:val="00972C82"/>
    <w:rsid w:val="00972D7A"/>
    <w:rsid w:val="0097301A"/>
    <w:rsid w:val="009768F7"/>
    <w:rsid w:val="009812C9"/>
    <w:rsid w:val="00984246"/>
    <w:rsid w:val="00984354"/>
    <w:rsid w:val="009868F5"/>
    <w:rsid w:val="0098778F"/>
    <w:rsid w:val="00991EC2"/>
    <w:rsid w:val="00994CF0"/>
    <w:rsid w:val="00995472"/>
    <w:rsid w:val="00995982"/>
    <w:rsid w:val="009A0589"/>
    <w:rsid w:val="009A05DB"/>
    <w:rsid w:val="009A43BD"/>
    <w:rsid w:val="009A4DBE"/>
    <w:rsid w:val="009A5DBB"/>
    <w:rsid w:val="009A66A4"/>
    <w:rsid w:val="009A6ED7"/>
    <w:rsid w:val="009A72D8"/>
    <w:rsid w:val="009A7E43"/>
    <w:rsid w:val="009B1212"/>
    <w:rsid w:val="009B296A"/>
    <w:rsid w:val="009B2E87"/>
    <w:rsid w:val="009B3052"/>
    <w:rsid w:val="009B6803"/>
    <w:rsid w:val="009C0901"/>
    <w:rsid w:val="009C14AD"/>
    <w:rsid w:val="009C1735"/>
    <w:rsid w:val="009C1BF2"/>
    <w:rsid w:val="009C3B2E"/>
    <w:rsid w:val="009D034C"/>
    <w:rsid w:val="009D1847"/>
    <w:rsid w:val="009D4132"/>
    <w:rsid w:val="009D6070"/>
    <w:rsid w:val="009E2B8E"/>
    <w:rsid w:val="009E3EBB"/>
    <w:rsid w:val="009E445E"/>
    <w:rsid w:val="009E6706"/>
    <w:rsid w:val="009E7A42"/>
    <w:rsid w:val="009F13BA"/>
    <w:rsid w:val="009F2F57"/>
    <w:rsid w:val="009F34F5"/>
    <w:rsid w:val="009F6E13"/>
    <w:rsid w:val="009F6FD3"/>
    <w:rsid w:val="009F77BC"/>
    <w:rsid w:val="009F7C21"/>
    <w:rsid w:val="00A015A9"/>
    <w:rsid w:val="00A020DA"/>
    <w:rsid w:val="00A03C3C"/>
    <w:rsid w:val="00A04539"/>
    <w:rsid w:val="00A05B4F"/>
    <w:rsid w:val="00A06F9F"/>
    <w:rsid w:val="00A102C3"/>
    <w:rsid w:val="00A11E50"/>
    <w:rsid w:val="00A121D9"/>
    <w:rsid w:val="00A121FB"/>
    <w:rsid w:val="00A125F6"/>
    <w:rsid w:val="00A127CF"/>
    <w:rsid w:val="00A13075"/>
    <w:rsid w:val="00A1367C"/>
    <w:rsid w:val="00A13E27"/>
    <w:rsid w:val="00A146A4"/>
    <w:rsid w:val="00A207FA"/>
    <w:rsid w:val="00A21CA6"/>
    <w:rsid w:val="00A233FF"/>
    <w:rsid w:val="00A234D4"/>
    <w:rsid w:val="00A25B6C"/>
    <w:rsid w:val="00A26B56"/>
    <w:rsid w:val="00A26B61"/>
    <w:rsid w:val="00A27DF0"/>
    <w:rsid w:val="00A30EC7"/>
    <w:rsid w:val="00A32AE1"/>
    <w:rsid w:val="00A35C19"/>
    <w:rsid w:val="00A37856"/>
    <w:rsid w:val="00A40AA6"/>
    <w:rsid w:val="00A41486"/>
    <w:rsid w:val="00A419DE"/>
    <w:rsid w:val="00A43027"/>
    <w:rsid w:val="00A51F3D"/>
    <w:rsid w:val="00A52193"/>
    <w:rsid w:val="00A5609D"/>
    <w:rsid w:val="00A563D1"/>
    <w:rsid w:val="00A56A74"/>
    <w:rsid w:val="00A56D43"/>
    <w:rsid w:val="00A56EEF"/>
    <w:rsid w:val="00A57DF7"/>
    <w:rsid w:val="00A60A82"/>
    <w:rsid w:val="00A60CD6"/>
    <w:rsid w:val="00A631AC"/>
    <w:rsid w:val="00A651A8"/>
    <w:rsid w:val="00A710EB"/>
    <w:rsid w:val="00A71715"/>
    <w:rsid w:val="00A75202"/>
    <w:rsid w:val="00A755A8"/>
    <w:rsid w:val="00A757F6"/>
    <w:rsid w:val="00A75CE9"/>
    <w:rsid w:val="00A75F8B"/>
    <w:rsid w:val="00A76027"/>
    <w:rsid w:val="00A76F4D"/>
    <w:rsid w:val="00A774B9"/>
    <w:rsid w:val="00A77B38"/>
    <w:rsid w:val="00A81382"/>
    <w:rsid w:val="00A81A28"/>
    <w:rsid w:val="00A820FA"/>
    <w:rsid w:val="00A84022"/>
    <w:rsid w:val="00A84C77"/>
    <w:rsid w:val="00A86B43"/>
    <w:rsid w:val="00A87C4C"/>
    <w:rsid w:val="00A94DD1"/>
    <w:rsid w:val="00A9585D"/>
    <w:rsid w:val="00A96042"/>
    <w:rsid w:val="00A96E6F"/>
    <w:rsid w:val="00AA1839"/>
    <w:rsid w:val="00AA6505"/>
    <w:rsid w:val="00AB0ACF"/>
    <w:rsid w:val="00AB1DDD"/>
    <w:rsid w:val="00AB30AC"/>
    <w:rsid w:val="00AB3635"/>
    <w:rsid w:val="00AB541B"/>
    <w:rsid w:val="00AB55EB"/>
    <w:rsid w:val="00AC05EE"/>
    <w:rsid w:val="00AC08CF"/>
    <w:rsid w:val="00AC1E4F"/>
    <w:rsid w:val="00AC485E"/>
    <w:rsid w:val="00AC506B"/>
    <w:rsid w:val="00AC5B8B"/>
    <w:rsid w:val="00AC7D90"/>
    <w:rsid w:val="00AC7DFD"/>
    <w:rsid w:val="00AD039D"/>
    <w:rsid w:val="00AD12B5"/>
    <w:rsid w:val="00AD1AF7"/>
    <w:rsid w:val="00AD23FA"/>
    <w:rsid w:val="00AD6D7E"/>
    <w:rsid w:val="00AD7170"/>
    <w:rsid w:val="00AE0DE2"/>
    <w:rsid w:val="00AE1181"/>
    <w:rsid w:val="00AE25FA"/>
    <w:rsid w:val="00AE53B1"/>
    <w:rsid w:val="00AE754F"/>
    <w:rsid w:val="00AF0C92"/>
    <w:rsid w:val="00AF2597"/>
    <w:rsid w:val="00AF4CDC"/>
    <w:rsid w:val="00AF52C3"/>
    <w:rsid w:val="00AF6A36"/>
    <w:rsid w:val="00B02167"/>
    <w:rsid w:val="00B074CE"/>
    <w:rsid w:val="00B10E68"/>
    <w:rsid w:val="00B118E3"/>
    <w:rsid w:val="00B133FB"/>
    <w:rsid w:val="00B137C5"/>
    <w:rsid w:val="00B16411"/>
    <w:rsid w:val="00B17EBA"/>
    <w:rsid w:val="00B206C2"/>
    <w:rsid w:val="00B207AC"/>
    <w:rsid w:val="00B20AD6"/>
    <w:rsid w:val="00B20E88"/>
    <w:rsid w:val="00B21F9B"/>
    <w:rsid w:val="00B250DC"/>
    <w:rsid w:val="00B27A7D"/>
    <w:rsid w:val="00B30097"/>
    <w:rsid w:val="00B357E4"/>
    <w:rsid w:val="00B375BB"/>
    <w:rsid w:val="00B40507"/>
    <w:rsid w:val="00B430B1"/>
    <w:rsid w:val="00B432F4"/>
    <w:rsid w:val="00B43BDC"/>
    <w:rsid w:val="00B5061A"/>
    <w:rsid w:val="00B51FB2"/>
    <w:rsid w:val="00B52DD3"/>
    <w:rsid w:val="00B53373"/>
    <w:rsid w:val="00B53585"/>
    <w:rsid w:val="00B5364C"/>
    <w:rsid w:val="00B57E4D"/>
    <w:rsid w:val="00B60377"/>
    <w:rsid w:val="00B62A51"/>
    <w:rsid w:val="00B62AF0"/>
    <w:rsid w:val="00B62DF3"/>
    <w:rsid w:val="00B6334F"/>
    <w:rsid w:val="00B635F9"/>
    <w:rsid w:val="00B65167"/>
    <w:rsid w:val="00B675EE"/>
    <w:rsid w:val="00B67FE3"/>
    <w:rsid w:val="00B72ABB"/>
    <w:rsid w:val="00B73BFF"/>
    <w:rsid w:val="00B77E8A"/>
    <w:rsid w:val="00B8241D"/>
    <w:rsid w:val="00B83173"/>
    <w:rsid w:val="00B84034"/>
    <w:rsid w:val="00B86411"/>
    <w:rsid w:val="00B86BA6"/>
    <w:rsid w:val="00B86C87"/>
    <w:rsid w:val="00B875A4"/>
    <w:rsid w:val="00B87B4C"/>
    <w:rsid w:val="00B904FF"/>
    <w:rsid w:val="00B90EA9"/>
    <w:rsid w:val="00B92687"/>
    <w:rsid w:val="00B92C65"/>
    <w:rsid w:val="00B9475E"/>
    <w:rsid w:val="00B97AE7"/>
    <w:rsid w:val="00B97C72"/>
    <w:rsid w:val="00BA28BA"/>
    <w:rsid w:val="00BA70C6"/>
    <w:rsid w:val="00BB02EE"/>
    <w:rsid w:val="00BB29B6"/>
    <w:rsid w:val="00BB482C"/>
    <w:rsid w:val="00BB6683"/>
    <w:rsid w:val="00BC14D5"/>
    <w:rsid w:val="00BC158E"/>
    <w:rsid w:val="00BC22B6"/>
    <w:rsid w:val="00BC2685"/>
    <w:rsid w:val="00BC5510"/>
    <w:rsid w:val="00BC7535"/>
    <w:rsid w:val="00BD1E59"/>
    <w:rsid w:val="00BD2975"/>
    <w:rsid w:val="00BD31B6"/>
    <w:rsid w:val="00BD35E7"/>
    <w:rsid w:val="00BD4A0C"/>
    <w:rsid w:val="00BD6352"/>
    <w:rsid w:val="00BD6495"/>
    <w:rsid w:val="00BD74FC"/>
    <w:rsid w:val="00BE0A1D"/>
    <w:rsid w:val="00BE138C"/>
    <w:rsid w:val="00BE1E78"/>
    <w:rsid w:val="00BE202E"/>
    <w:rsid w:val="00BE243C"/>
    <w:rsid w:val="00BE586C"/>
    <w:rsid w:val="00BE7D3E"/>
    <w:rsid w:val="00BF0449"/>
    <w:rsid w:val="00BF11AB"/>
    <w:rsid w:val="00BF3A1C"/>
    <w:rsid w:val="00BF3BAA"/>
    <w:rsid w:val="00BF4011"/>
    <w:rsid w:val="00BF6CCD"/>
    <w:rsid w:val="00BF7E68"/>
    <w:rsid w:val="00C00B8F"/>
    <w:rsid w:val="00C011F9"/>
    <w:rsid w:val="00C01D93"/>
    <w:rsid w:val="00C0275B"/>
    <w:rsid w:val="00C02C9D"/>
    <w:rsid w:val="00C02F6B"/>
    <w:rsid w:val="00C10FA1"/>
    <w:rsid w:val="00C11CCB"/>
    <w:rsid w:val="00C14A33"/>
    <w:rsid w:val="00C15962"/>
    <w:rsid w:val="00C204DA"/>
    <w:rsid w:val="00C20FC9"/>
    <w:rsid w:val="00C21651"/>
    <w:rsid w:val="00C31A1C"/>
    <w:rsid w:val="00C328C6"/>
    <w:rsid w:val="00C35115"/>
    <w:rsid w:val="00C3765D"/>
    <w:rsid w:val="00C452D7"/>
    <w:rsid w:val="00C4724F"/>
    <w:rsid w:val="00C47AA6"/>
    <w:rsid w:val="00C47AB7"/>
    <w:rsid w:val="00C524C5"/>
    <w:rsid w:val="00C52741"/>
    <w:rsid w:val="00C52E56"/>
    <w:rsid w:val="00C54724"/>
    <w:rsid w:val="00C5495C"/>
    <w:rsid w:val="00C54A91"/>
    <w:rsid w:val="00C554B5"/>
    <w:rsid w:val="00C557DC"/>
    <w:rsid w:val="00C55CAB"/>
    <w:rsid w:val="00C55D08"/>
    <w:rsid w:val="00C56725"/>
    <w:rsid w:val="00C56E4A"/>
    <w:rsid w:val="00C575B5"/>
    <w:rsid w:val="00C6017D"/>
    <w:rsid w:val="00C61945"/>
    <w:rsid w:val="00C61B4A"/>
    <w:rsid w:val="00C63967"/>
    <w:rsid w:val="00C63D82"/>
    <w:rsid w:val="00C6670D"/>
    <w:rsid w:val="00C71513"/>
    <w:rsid w:val="00C725A7"/>
    <w:rsid w:val="00C7286D"/>
    <w:rsid w:val="00C73BCE"/>
    <w:rsid w:val="00C742AE"/>
    <w:rsid w:val="00C746BB"/>
    <w:rsid w:val="00C74B8F"/>
    <w:rsid w:val="00C75157"/>
    <w:rsid w:val="00C759E5"/>
    <w:rsid w:val="00C808E2"/>
    <w:rsid w:val="00C905FF"/>
    <w:rsid w:val="00C90838"/>
    <w:rsid w:val="00C9192C"/>
    <w:rsid w:val="00C91A23"/>
    <w:rsid w:val="00C91B51"/>
    <w:rsid w:val="00C960FD"/>
    <w:rsid w:val="00C96BFF"/>
    <w:rsid w:val="00CA0867"/>
    <w:rsid w:val="00CA0B7F"/>
    <w:rsid w:val="00CA0C15"/>
    <w:rsid w:val="00CA4926"/>
    <w:rsid w:val="00CA6DD7"/>
    <w:rsid w:val="00CA7B89"/>
    <w:rsid w:val="00CB024D"/>
    <w:rsid w:val="00CB4482"/>
    <w:rsid w:val="00CB4950"/>
    <w:rsid w:val="00CB4A4A"/>
    <w:rsid w:val="00CB7FC7"/>
    <w:rsid w:val="00CC5DFD"/>
    <w:rsid w:val="00CC7904"/>
    <w:rsid w:val="00CD0801"/>
    <w:rsid w:val="00CD219F"/>
    <w:rsid w:val="00CD57E6"/>
    <w:rsid w:val="00CD644D"/>
    <w:rsid w:val="00CD6471"/>
    <w:rsid w:val="00CD755E"/>
    <w:rsid w:val="00CE2402"/>
    <w:rsid w:val="00CE2AEB"/>
    <w:rsid w:val="00CE3DD5"/>
    <w:rsid w:val="00CE4B7B"/>
    <w:rsid w:val="00CE6876"/>
    <w:rsid w:val="00CF029F"/>
    <w:rsid w:val="00CF347F"/>
    <w:rsid w:val="00CF3557"/>
    <w:rsid w:val="00CF4AEE"/>
    <w:rsid w:val="00CF600B"/>
    <w:rsid w:val="00CF64F3"/>
    <w:rsid w:val="00CF6633"/>
    <w:rsid w:val="00CF6CFB"/>
    <w:rsid w:val="00D022F9"/>
    <w:rsid w:val="00D02321"/>
    <w:rsid w:val="00D03C55"/>
    <w:rsid w:val="00D07A5A"/>
    <w:rsid w:val="00D11ED0"/>
    <w:rsid w:val="00D13096"/>
    <w:rsid w:val="00D15C8E"/>
    <w:rsid w:val="00D168DB"/>
    <w:rsid w:val="00D16A7E"/>
    <w:rsid w:val="00D170B7"/>
    <w:rsid w:val="00D178B5"/>
    <w:rsid w:val="00D20022"/>
    <w:rsid w:val="00D20279"/>
    <w:rsid w:val="00D24007"/>
    <w:rsid w:val="00D250BF"/>
    <w:rsid w:val="00D256C1"/>
    <w:rsid w:val="00D30906"/>
    <w:rsid w:val="00D32DFD"/>
    <w:rsid w:val="00D35A31"/>
    <w:rsid w:val="00D36489"/>
    <w:rsid w:val="00D43EA4"/>
    <w:rsid w:val="00D44E37"/>
    <w:rsid w:val="00D537F8"/>
    <w:rsid w:val="00D54AC7"/>
    <w:rsid w:val="00D5680B"/>
    <w:rsid w:val="00D579FB"/>
    <w:rsid w:val="00D62B1B"/>
    <w:rsid w:val="00D63345"/>
    <w:rsid w:val="00D64AE4"/>
    <w:rsid w:val="00D6540C"/>
    <w:rsid w:val="00D65909"/>
    <w:rsid w:val="00D663B3"/>
    <w:rsid w:val="00D67AF3"/>
    <w:rsid w:val="00D706F8"/>
    <w:rsid w:val="00D70B48"/>
    <w:rsid w:val="00D7275B"/>
    <w:rsid w:val="00D734BB"/>
    <w:rsid w:val="00D745F8"/>
    <w:rsid w:val="00D75CBA"/>
    <w:rsid w:val="00D81792"/>
    <w:rsid w:val="00D838C0"/>
    <w:rsid w:val="00D84468"/>
    <w:rsid w:val="00D871F3"/>
    <w:rsid w:val="00D9000B"/>
    <w:rsid w:val="00D90817"/>
    <w:rsid w:val="00D91A7C"/>
    <w:rsid w:val="00D922E7"/>
    <w:rsid w:val="00D93B7B"/>
    <w:rsid w:val="00DA04B4"/>
    <w:rsid w:val="00DA0CDF"/>
    <w:rsid w:val="00DA2CB8"/>
    <w:rsid w:val="00DA3987"/>
    <w:rsid w:val="00DA3B2A"/>
    <w:rsid w:val="00DA4BAB"/>
    <w:rsid w:val="00DB0160"/>
    <w:rsid w:val="00DB08A6"/>
    <w:rsid w:val="00DB0C72"/>
    <w:rsid w:val="00DB38B1"/>
    <w:rsid w:val="00DB59B6"/>
    <w:rsid w:val="00DB5E33"/>
    <w:rsid w:val="00DB6F41"/>
    <w:rsid w:val="00DB77E3"/>
    <w:rsid w:val="00DC0AE8"/>
    <w:rsid w:val="00DC1E2A"/>
    <w:rsid w:val="00DC29EB"/>
    <w:rsid w:val="00DC4007"/>
    <w:rsid w:val="00DC45CA"/>
    <w:rsid w:val="00DC6BEB"/>
    <w:rsid w:val="00DD2F44"/>
    <w:rsid w:val="00DD7955"/>
    <w:rsid w:val="00DD7A00"/>
    <w:rsid w:val="00DE0AE7"/>
    <w:rsid w:val="00DE54B7"/>
    <w:rsid w:val="00DE5A74"/>
    <w:rsid w:val="00DF0550"/>
    <w:rsid w:val="00DF1ADA"/>
    <w:rsid w:val="00DF3864"/>
    <w:rsid w:val="00DF44F2"/>
    <w:rsid w:val="00E00396"/>
    <w:rsid w:val="00E01831"/>
    <w:rsid w:val="00E037C3"/>
    <w:rsid w:val="00E03922"/>
    <w:rsid w:val="00E03D63"/>
    <w:rsid w:val="00E10A8C"/>
    <w:rsid w:val="00E20351"/>
    <w:rsid w:val="00E2321E"/>
    <w:rsid w:val="00E269B7"/>
    <w:rsid w:val="00E26BB9"/>
    <w:rsid w:val="00E26C38"/>
    <w:rsid w:val="00E324A0"/>
    <w:rsid w:val="00E33D9B"/>
    <w:rsid w:val="00E3496A"/>
    <w:rsid w:val="00E36D1A"/>
    <w:rsid w:val="00E37E3A"/>
    <w:rsid w:val="00E40096"/>
    <w:rsid w:val="00E40C94"/>
    <w:rsid w:val="00E43255"/>
    <w:rsid w:val="00E441AB"/>
    <w:rsid w:val="00E45971"/>
    <w:rsid w:val="00E45A39"/>
    <w:rsid w:val="00E47693"/>
    <w:rsid w:val="00E506F3"/>
    <w:rsid w:val="00E51F81"/>
    <w:rsid w:val="00E53A33"/>
    <w:rsid w:val="00E54377"/>
    <w:rsid w:val="00E558C6"/>
    <w:rsid w:val="00E56069"/>
    <w:rsid w:val="00E60CFD"/>
    <w:rsid w:val="00E6271B"/>
    <w:rsid w:val="00E6317B"/>
    <w:rsid w:val="00E63238"/>
    <w:rsid w:val="00E63583"/>
    <w:rsid w:val="00E64394"/>
    <w:rsid w:val="00E657FF"/>
    <w:rsid w:val="00E65E86"/>
    <w:rsid w:val="00E660B0"/>
    <w:rsid w:val="00E66910"/>
    <w:rsid w:val="00E66BE3"/>
    <w:rsid w:val="00E721D7"/>
    <w:rsid w:val="00E73BCD"/>
    <w:rsid w:val="00E81A7F"/>
    <w:rsid w:val="00E85CA1"/>
    <w:rsid w:val="00E860FB"/>
    <w:rsid w:val="00E86324"/>
    <w:rsid w:val="00E9073B"/>
    <w:rsid w:val="00E90E75"/>
    <w:rsid w:val="00E922E8"/>
    <w:rsid w:val="00E92B28"/>
    <w:rsid w:val="00E93F03"/>
    <w:rsid w:val="00E94DD0"/>
    <w:rsid w:val="00E9652F"/>
    <w:rsid w:val="00EA04D1"/>
    <w:rsid w:val="00EA13C7"/>
    <w:rsid w:val="00EA3638"/>
    <w:rsid w:val="00EA4747"/>
    <w:rsid w:val="00EA537C"/>
    <w:rsid w:val="00EA717F"/>
    <w:rsid w:val="00EB2D98"/>
    <w:rsid w:val="00EB381F"/>
    <w:rsid w:val="00EB3BE4"/>
    <w:rsid w:val="00EB3FD5"/>
    <w:rsid w:val="00EB44A7"/>
    <w:rsid w:val="00EB60F3"/>
    <w:rsid w:val="00EB7558"/>
    <w:rsid w:val="00EC49B4"/>
    <w:rsid w:val="00EC7597"/>
    <w:rsid w:val="00EC7E83"/>
    <w:rsid w:val="00ED2B43"/>
    <w:rsid w:val="00ED3FD6"/>
    <w:rsid w:val="00ED59A2"/>
    <w:rsid w:val="00ED5B55"/>
    <w:rsid w:val="00ED76E5"/>
    <w:rsid w:val="00EE11D0"/>
    <w:rsid w:val="00EE1B21"/>
    <w:rsid w:val="00EE29D8"/>
    <w:rsid w:val="00EE30BA"/>
    <w:rsid w:val="00EE5CBC"/>
    <w:rsid w:val="00EE676F"/>
    <w:rsid w:val="00EF28A1"/>
    <w:rsid w:val="00EF5B11"/>
    <w:rsid w:val="00EF636B"/>
    <w:rsid w:val="00EF66BA"/>
    <w:rsid w:val="00EF792F"/>
    <w:rsid w:val="00EF7D29"/>
    <w:rsid w:val="00F003CA"/>
    <w:rsid w:val="00F01413"/>
    <w:rsid w:val="00F016E6"/>
    <w:rsid w:val="00F01FD2"/>
    <w:rsid w:val="00F0207E"/>
    <w:rsid w:val="00F02804"/>
    <w:rsid w:val="00F036DB"/>
    <w:rsid w:val="00F0535B"/>
    <w:rsid w:val="00F065F7"/>
    <w:rsid w:val="00F06A4A"/>
    <w:rsid w:val="00F07D53"/>
    <w:rsid w:val="00F118F7"/>
    <w:rsid w:val="00F13677"/>
    <w:rsid w:val="00F215B6"/>
    <w:rsid w:val="00F22352"/>
    <w:rsid w:val="00F22E2A"/>
    <w:rsid w:val="00F23AE7"/>
    <w:rsid w:val="00F252D2"/>
    <w:rsid w:val="00F25676"/>
    <w:rsid w:val="00F2713E"/>
    <w:rsid w:val="00F31293"/>
    <w:rsid w:val="00F31813"/>
    <w:rsid w:val="00F32372"/>
    <w:rsid w:val="00F34361"/>
    <w:rsid w:val="00F34E11"/>
    <w:rsid w:val="00F35B2D"/>
    <w:rsid w:val="00F35B45"/>
    <w:rsid w:val="00F35DAF"/>
    <w:rsid w:val="00F3638C"/>
    <w:rsid w:val="00F37655"/>
    <w:rsid w:val="00F40A84"/>
    <w:rsid w:val="00F42822"/>
    <w:rsid w:val="00F44E89"/>
    <w:rsid w:val="00F47467"/>
    <w:rsid w:val="00F503FA"/>
    <w:rsid w:val="00F507D3"/>
    <w:rsid w:val="00F511AE"/>
    <w:rsid w:val="00F51939"/>
    <w:rsid w:val="00F541FE"/>
    <w:rsid w:val="00F5714F"/>
    <w:rsid w:val="00F603A7"/>
    <w:rsid w:val="00F6184C"/>
    <w:rsid w:val="00F63583"/>
    <w:rsid w:val="00F64D6A"/>
    <w:rsid w:val="00F65840"/>
    <w:rsid w:val="00F70676"/>
    <w:rsid w:val="00F72778"/>
    <w:rsid w:val="00F7730B"/>
    <w:rsid w:val="00F7761A"/>
    <w:rsid w:val="00F805AD"/>
    <w:rsid w:val="00F8194F"/>
    <w:rsid w:val="00F834BB"/>
    <w:rsid w:val="00F83C36"/>
    <w:rsid w:val="00F84BE8"/>
    <w:rsid w:val="00F86B48"/>
    <w:rsid w:val="00F86C9F"/>
    <w:rsid w:val="00F907A1"/>
    <w:rsid w:val="00F9176B"/>
    <w:rsid w:val="00F94974"/>
    <w:rsid w:val="00FA03E5"/>
    <w:rsid w:val="00FA0F1A"/>
    <w:rsid w:val="00FA112C"/>
    <w:rsid w:val="00FA13DC"/>
    <w:rsid w:val="00FA399A"/>
    <w:rsid w:val="00FA5C75"/>
    <w:rsid w:val="00FA728E"/>
    <w:rsid w:val="00FA7797"/>
    <w:rsid w:val="00FB260F"/>
    <w:rsid w:val="00FB595E"/>
    <w:rsid w:val="00FB5EAB"/>
    <w:rsid w:val="00FB6560"/>
    <w:rsid w:val="00FB7BB2"/>
    <w:rsid w:val="00FC3A43"/>
    <w:rsid w:val="00FC414E"/>
    <w:rsid w:val="00FC43B4"/>
    <w:rsid w:val="00FD085F"/>
    <w:rsid w:val="00FD11CC"/>
    <w:rsid w:val="00FD2D2A"/>
    <w:rsid w:val="00FE290C"/>
    <w:rsid w:val="00FE49D2"/>
    <w:rsid w:val="00FE6CB2"/>
    <w:rsid w:val="00FE7D19"/>
    <w:rsid w:val="00FF0C7E"/>
    <w:rsid w:val="00FF0D8F"/>
    <w:rsid w:val="00FF39C1"/>
    <w:rsid w:val="00FF4E3B"/>
    <w:rsid w:val="00FF65FB"/>
    <w:rsid w:val="011A686C"/>
    <w:rsid w:val="02485CF5"/>
    <w:rsid w:val="047B6242"/>
    <w:rsid w:val="0835C683"/>
    <w:rsid w:val="091D3F29"/>
    <w:rsid w:val="0A0AD549"/>
    <w:rsid w:val="0A20AFB3"/>
    <w:rsid w:val="0A3C0413"/>
    <w:rsid w:val="0C38E459"/>
    <w:rsid w:val="0DDAC5CA"/>
    <w:rsid w:val="1300B795"/>
    <w:rsid w:val="172B0F42"/>
    <w:rsid w:val="1CDF2F8D"/>
    <w:rsid w:val="20292149"/>
    <w:rsid w:val="21F4DA39"/>
    <w:rsid w:val="26AA5DF6"/>
    <w:rsid w:val="2BD32547"/>
    <w:rsid w:val="2D40840A"/>
    <w:rsid w:val="2E0E6DDD"/>
    <w:rsid w:val="2F52F592"/>
    <w:rsid w:val="342C1E5D"/>
    <w:rsid w:val="34AD2D0C"/>
    <w:rsid w:val="39609AAE"/>
    <w:rsid w:val="3D088CB1"/>
    <w:rsid w:val="3D84F8AF"/>
    <w:rsid w:val="3E03D1D9"/>
    <w:rsid w:val="3F58A2EF"/>
    <w:rsid w:val="42E297CA"/>
    <w:rsid w:val="44964DEF"/>
    <w:rsid w:val="44EB72E1"/>
    <w:rsid w:val="466A6C3E"/>
    <w:rsid w:val="47B7C111"/>
    <w:rsid w:val="4834CD8A"/>
    <w:rsid w:val="48E77542"/>
    <w:rsid w:val="4C9980EF"/>
    <w:rsid w:val="4E4E665D"/>
    <w:rsid w:val="4EA2FBCE"/>
    <w:rsid w:val="52C0AA0D"/>
    <w:rsid w:val="53EDA1A5"/>
    <w:rsid w:val="54602B1C"/>
    <w:rsid w:val="54F16E66"/>
    <w:rsid w:val="5517951B"/>
    <w:rsid w:val="58658E84"/>
    <w:rsid w:val="598381A8"/>
    <w:rsid w:val="5A703C12"/>
    <w:rsid w:val="5C163C76"/>
    <w:rsid w:val="5CA4A538"/>
    <w:rsid w:val="5E9034CF"/>
    <w:rsid w:val="5EA752D0"/>
    <w:rsid w:val="62CED7EB"/>
    <w:rsid w:val="68270B2E"/>
    <w:rsid w:val="6954724D"/>
    <w:rsid w:val="6F31AC64"/>
    <w:rsid w:val="6F58FA84"/>
    <w:rsid w:val="7220B9EF"/>
    <w:rsid w:val="763471AF"/>
    <w:rsid w:val="76B38A9B"/>
    <w:rsid w:val="76F35350"/>
    <w:rsid w:val="7A9956A1"/>
    <w:rsid w:val="7E73C6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633CF"/>
  <w15:chartTrackingRefBased/>
  <w15:docId w15:val="{A8569103-B146-4908-BC2A-4DF64BB5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C87"/>
    <w:pPr>
      <w:spacing w:after="200" w:line="276" w:lineRule="auto"/>
    </w:pPr>
    <w:rPr>
      <w:rFonts w:asciiTheme="minorHAnsi" w:hAnsiTheme="minorHAnsi" w:cstheme="minorHAnsi"/>
      <w:color w:val="34343C" w:themeColor="text1"/>
      <w:szCs w:val="24"/>
    </w:rPr>
  </w:style>
  <w:style w:type="paragraph" w:styleId="Heading1">
    <w:name w:val="heading 1"/>
    <w:basedOn w:val="Normal"/>
    <w:next w:val="Normal"/>
    <w:link w:val="Heading1Char"/>
    <w:qFormat/>
    <w:rsid w:val="003962AF"/>
    <w:pPr>
      <w:keepNext/>
      <w:keepLines/>
      <w:numPr>
        <w:numId w:val="1"/>
      </w:numPr>
      <w:spacing w:before="240" w:after="0"/>
      <w:outlineLvl w:val="0"/>
    </w:pPr>
    <w:rPr>
      <w:rFonts w:eastAsiaTheme="majorEastAsia" w:cstheme="majorBidi"/>
      <w:bCs/>
      <w:caps/>
      <w:color w:val="261A42" w:themeColor="accent1" w:themeShade="80"/>
      <w:sz w:val="44"/>
      <w:szCs w:val="28"/>
    </w:rPr>
  </w:style>
  <w:style w:type="paragraph" w:styleId="Heading2">
    <w:name w:val="heading 2"/>
    <w:basedOn w:val="Heading1"/>
    <w:next w:val="Normal"/>
    <w:link w:val="Heading2Char"/>
    <w:qFormat/>
    <w:rsid w:val="00C52E56"/>
    <w:pPr>
      <w:numPr>
        <w:ilvl w:val="1"/>
      </w:numPr>
      <w:outlineLvl w:val="1"/>
    </w:pPr>
    <w:rPr>
      <w:rFonts w:asciiTheme="majorHAnsi" w:hAnsiTheme="majorHAnsi"/>
      <w:b/>
      <w:caps w:val="0"/>
      <w:color w:val="4C3484" w:themeColor="accent1"/>
      <w:sz w:val="32"/>
      <w:szCs w:val="26"/>
    </w:rPr>
  </w:style>
  <w:style w:type="paragraph" w:styleId="Heading3">
    <w:name w:val="heading 3"/>
    <w:basedOn w:val="Heading2"/>
    <w:next w:val="Normal"/>
    <w:link w:val="Heading3Char"/>
    <w:qFormat/>
    <w:rsid w:val="00C52E56"/>
    <w:pPr>
      <w:numPr>
        <w:ilvl w:val="2"/>
      </w:numPr>
      <w:spacing w:before="120"/>
      <w:outlineLvl w:val="2"/>
    </w:pPr>
    <w:rPr>
      <w:color w:val="CBC3E1" w:themeColor="background2"/>
      <w:sz w:val="24"/>
    </w:rPr>
  </w:style>
  <w:style w:type="paragraph" w:styleId="Heading4">
    <w:name w:val="heading 4"/>
    <w:basedOn w:val="Heading3"/>
    <w:next w:val="Normal"/>
    <w:link w:val="Heading4Char"/>
    <w:unhideWhenUsed/>
    <w:qFormat/>
    <w:rsid w:val="00647527"/>
    <w:pPr>
      <w:numPr>
        <w:ilvl w:val="3"/>
      </w:numPr>
      <w:ind w:left="0" w:firstLine="0"/>
      <w:outlineLvl w:val="3"/>
    </w:pPr>
    <w:rPr>
      <w:color w:val="34343C" w:themeColor="text1"/>
      <w:sz w:val="20"/>
    </w:rPr>
  </w:style>
  <w:style w:type="paragraph" w:styleId="Heading5">
    <w:name w:val="heading 5"/>
    <w:basedOn w:val="Normal"/>
    <w:next w:val="Normal"/>
    <w:link w:val="Heading5Char"/>
    <w:semiHidden/>
    <w:unhideWhenUsed/>
    <w:qFormat/>
    <w:rsid w:val="00AC7DFD"/>
    <w:pPr>
      <w:keepNext/>
      <w:keepLines/>
      <w:numPr>
        <w:ilvl w:val="4"/>
        <w:numId w:val="1"/>
      </w:numPr>
      <w:spacing w:before="40"/>
      <w:outlineLvl w:val="4"/>
    </w:pPr>
    <w:rPr>
      <w:rFonts w:asciiTheme="majorHAnsi" w:eastAsiaTheme="majorEastAsia" w:hAnsiTheme="majorHAnsi" w:cstheme="majorBidi"/>
      <w:color w:val="382762" w:themeColor="accent1" w:themeShade="BF"/>
    </w:rPr>
  </w:style>
  <w:style w:type="paragraph" w:styleId="Heading6">
    <w:name w:val="heading 6"/>
    <w:basedOn w:val="Normal"/>
    <w:next w:val="Normal"/>
    <w:link w:val="Heading6Char"/>
    <w:semiHidden/>
    <w:unhideWhenUsed/>
    <w:qFormat/>
    <w:rsid w:val="00AC7DFD"/>
    <w:pPr>
      <w:keepNext/>
      <w:keepLines/>
      <w:numPr>
        <w:ilvl w:val="5"/>
        <w:numId w:val="1"/>
      </w:numPr>
      <w:spacing w:before="40"/>
      <w:outlineLvl w:val="5"/>
    </w:pPr>
    <w:rPr>
      <w:rFonts w:asciiTheme="majorHAnsi" w:eastAsiaTheme="majorEastAsia" w:hAnsiTheme="majorHAnsi" w:cstheme="majorBidi"/>
      <w:color w:val="251941" w:themeColor="accent1" w:themeShade="7F"/>
    </w:rPr>
  </w:style>
  <w:style w:type="paragraph" w:styleId="Heading7">
    <w:name w:val="heading 7"/>
    <w:basedOn w:val="Normal"/>
    <w:next w:val="Normal"/>
    <w:link w:val="Heading7Char"/>
    <w:semiHidden/>
    <w:unhideWhenUsed/>
    <w:qFormat/>
    <w:rsid w:val="00AC7DFD"/>
    <w:pPr>
      <w:keepNext/>
      <w:keepLines/>
      <w:numPr>
        <w:ilvl w:val="6"/>
        <w:numId w:val="1"/>
      </w:numPr>
      <w:spacing w:before="40"/>
      <w:outlineLvl w:val="6"/>
    </w:pPr>
    <w:rPr>
      <w:rFonts w:asciiTheme="majorHAnsi" w:eastAsiaTheme="majorEastAsia" w:hAnsiTheme="majorHAnsi" w:cstheme="majorBidi"/>
      <w:i/>
      <w:iCs/>
      <w:color w:val="251941" w:themeColor="accent1" w:themeShade="7F"/>
    </w:rPr>
  </w:style>
  <w:style w:type="paragraph" w:styleId="Heading8">
    <w:name w:val="heading 8"/>
    <w:basedOn w:val="Normal"/>
    <w:next w:val="Normal"/>
    <w:link w:val="Heading8Char"/>
    <w:semiHidden/>
    <w:unhideWhenUsed/>
    <w:qFormat/>
    <w:rsid w:val="00AC7DFD"/>
    <w:pPr>
      <w:keepNext/>
      <w:keepLines/>
      <w:numPr>
        <w:ilvl w:val="7"/>
        <w:numId w:val="1"/>
      </w:numPr>
      <w:spacing w:before="40"/>
      <w:outlineLvl w:val="7"/>
    </w:pPr>
    <w:rPr>
      <w:rFonts w:asciiTheme="majorHAnsi" w:eastAsiaTheme="majorEastAsia" w:hAnsiTheme="majorHAnsi" w:cstheme="majorBidi"/>
      <w:color w:val="50505C" w:themeColor="text1" w:themeTint="D8"/>
      <w:sz w:val="21"/>
      <w:szCs w:val="21"/>
    </w:rPr>
  </w:style>
  <w:style w:type="paragraph" w:styleId="Heading9">
    <w:name w:val="heading 9"/>
    <w:basedOn w:val="Normal"/>
    <w:next w:val="Normal"/>
    <w:link w:val="Heading9Char"/>
    <w:semiHidden/>
    <w:unhideWhenUsed/>
    <w:qFormat/>
    <w:rsid w:val="00AC7DFD"/>
    <w:pPr>
      <w:keepNext/>
      <w:keepLines/>
      <w:numPr>
        <w:ilvl w:val="8"/>
        <w:numId w:val="1"/>
      </w:numPr>
      <w:spacing w:before="40"/>
      <w:outlineLvl w:val="8"/>
    </w:pPr>
    <w:rPr>
      <w:rFonts w:asciiTheme="majorHAnsi" w:eastAsiaTheme="majorEastAsia" w:hAnsiTheme="majorHAnsi" w:cstheme="majorBidi"/>
      <w:i/>
      <w:iCs/>
      <w:color w:val="50505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2AF"/>
    <w:rPr>
      <w:rFonts w:asciiTheme="minorHAnsi" w:eastAsiaTheme="majorEastAsia" w:hAnsiTheme="minorHAnsi" w:cstheme="majorBidi"/>
      <w:bCs/>
      <w:caps/>
      <w:color w:val="261A42" w:themeColor="accent1" w:themeShade="80"/>
      <w:sz w:val="44"/>
      <w:szCs w:val="28"/>
    </w:rPr>
  </w:style>
  <w:style w:type="character" w:customStyle="1" w:styleId="Heading2Char">
    <w:name w:val="Heading 2 Char"/>
    <w:basedOn w:val="DefaultParagraphFont"/>
    <w:link w:val="Heading2"/>
    <w:rsid w:val="00C52E56"/>
    <w:rPr>
      <w:rFonts w:asciiTheme="majorHAnsi" w:eastAsiaTheme="majorEastAsia" w:hAnsiTheme="majorHAnsi" w:cstheme="majorBidi"/>
      <w:b/>
      <w:bCs/>
      <w:color w:val="4C3484" w:themeColor="accent1"/>
      <w:sz w:val="32"/>
      <w:szCs w:val="26"/>
    </w:rPr>
  </w:style>
  <w:style w:type="character" w:customStyle="1" w:styleId="Heading3Char">
    <w:name w:val="Heading 3 Char"/>
    <w:basedOn w:val="DefaultParagraphFont"/>
    <w:link w:val="Heading3"/>
    <w:rsid w:val="00C52E56"/>
    <w:rPr>
      <w:rFonts w:asciiTheme="majorHAnsi" w:eastAsiaTheme="majorEastAsia" w:hAnsiTheme="majorHAnsi" w:cstheme="majorBidi"/>
      <w:b/>
      <w:bCs/>
      <w:color w:val="CBC3E1" w:themeColor="background2"/>
      <w:sz w:val="24"/>
      <w:szCs w:val="26"/>
    </w:rPr>
  </w:style>
  <w:style w:type="character" w:customStyle="1" w:styleId="Heading4Char">
    <w:name w:val="Heading 4 Char"/>
    <w:basedOn w:val="DefaultParagraphFont"/>
    <w:link w:val="Heading4"/>
    <w:rsid w:val="00647527"/>
    <w:rPr>
      <w:rFonts w:asciiTheme="majorHAnsi" w:eastAsiaTheme="majorEastAsia" w:hAnsiTheme="majorHAnsi" w:cstheme="majorBidi"/>
      <w:b/>
      <w:bCs/>
      <w:color w:val="34343C" w:themeColor="text1"/>
      <w:szCs w:val="26"/>
    </w:rPr>
  </w:style>
  <w:style w:type="character" w:customStyle="1" w:styleId="Heading5Char">
    <w:name w:val="Heading 5 Char"/>
    <w:basedOn w:val="DefaultParagraphFont"/>
    <w:link w:val="Heading5"/>
    <w:semiHidden/>
    <w:rsid w:val="00AC7DFD"/>
    <w:rPr>
      <w:rFonts w:asciiTheme="majorHAnsi" w:eastAsiaTheme="majorEastAsia" w:hAnsiTheme="majorHAnsi" w:cstheme="majorBidi"/>
      <w:color w:val="382762" w:themeColor="accent1" w:themeShade="BF"/>
      <w:szCs w:val="24"/>
    </w:rPr>
  </w:style>
  <w:style w:type="character" w:customStyle="1" w:styleId="Heading6Char">
    <w:name w:val="Heading 6 Char"/>
    <w:basedOn w:val="DefaultParagraphFont"/>
    <w:link w:val="Heading6"/>
    <w:semiHidden/>
    <w:rsid w:val="00AC7DFD"/>
    <w:rPr>
      <w:rFonts w:asciiTheme="majorHAnsi" w:eastAsiaTheme="majorEastAsia" w:hAnsiTheme="majorHAnsi" w:cstheme="majorBidi"/>
      <w:color w:val="251941" w:themeColor="accent1" w:themeShade="7F"/>
      <w:szCs w:val="24"/>
    </w:rPr>
  </w:style>
  <w:style w:type="character" w:customStyle="1" w:styleId="Heading7Char">
    <w:name w:val="Heading 7 Char"/>
    <w:basedOn w:val="DefaultParagraphFont"/>
    <w:link w:val="Heading7"/>
    <w:semiHidden/>
    <w:rsid w:val="00AC7DFD"/>
    <w:rPr>
      <w:rFonts w:asciiTheme="majorHAnsi" w:eastAsiaTheme="majorEastAsia" w:hAnsiTheme="majorHAnsi" w:cstheme="majorBidi"/>
      <w:i/>
      <w:iCs/>
      <w:color w:val="251941" w:themeColor="accent1" w:themeShade="7F"/>
      <w:szCs w:val="24"/>
    </w:rPr>
  </w:style>
  <w:style w:type="character" w:customStyle="1" w:styleId="Heading8Char">
    <w:name w:val="Heading 8 Char"/>
    <w:basedOn w:val="DefaultParagraphFont"/>
    <w:link w:val="Heading8"/>
    <w:semiHidden/>
    <w:rsid w:val="00AC7DFD"/>
    <w:rPr>
      <w:rFonts w:asciiTheme="majorHAnsi" w:eastAsiaTheme="majorEastAsia" w:hAnsiTheme="majorHAnsi" w:cstheme="majorBidi"/>
      <w:color w:val="50505C" w:themeColor="text1" w:themeTint="D8"/>
      <w:sz w:val="21"/>
      <w:szCs w:val="21"/>
    </w:rPr>
  </w:style>
  <w:style w:type="character" w:customStyle="1" w:styleId="Heading9Char">
    <w:name w:val="Heading 9 Char"/>
    <w:basedOn w:val="DefaultParagraphFont"/>
    <w:link w:val="Heading9"/>
    <w:semiHidden/>
    <w:rsid w:val="00AC7DFD"/>
    <w:rPr>
      <w:rFonts w:asciiTheme="majorHAnsi" w:eastAsiaTheme="majorEastAsia" w:hAnsiTheme="majorHAnsi" w:cstheme="majorBidi"/>
      <w:i/>
      <w:iCs/>
      <w:color w:val="50505C" w:themeColor="text1" w:themeTint="D8"/>
      <w:sz w:val="21"/>
      <w:szCs w:val="21"/>
    </w:rPr>
  </w:style>
  <w:style w:type="paragraph" w:styleId="EnvelopeAddress">
    <w:name w:val="envelope address"/>
    <w:basedOn w:val="Normal"/>
    <w:rsid w:val="008459F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rsid w:val="008459FC"/>
    <w:rPr>
      <w:rFonts w:eastAsiaTheme="majorEastAsia" w:cstheme="majorBidi"/>
      <w:szCs w:val="20"/>
    </w:rPr>
  </w:style>
  <w:style w:type="paragraph" w:styleId="FootnoteText">
    <w:name w:val="footnote text"/>
    <w:basedOn w:val="Normal"/>
    <w:link w:val="FootnoteTextChar"/>
    <w:rsid w:val="008459FC"/>
    <w:rPr>
      <w:szCs w:val="20"/>
    </w:rPr>
  </w:style>
  <w:style w:type="character" w:customStyle="1" w:styleId="FootnoteTextChar">
    <w:name w:val="Footnote Text Char"/>
    <w:basedOn w:val="DefaultParagraphFont"/>
    <w:link w:val="FootnoteText"/>
    <w:rsid w:val="008459FC"/>
  </w:style>
  <w:style w:type="character" w:styleId="FootnoteReference">
    <w:name w:val="footnote reference"/>
    <w:basedOn w:val="DefaultParagraphFont"/>
    <w:rsid w:val="008459FC"/>
    <w:rPr>
      <w:vertAlign w:val="superscript"/>
    </w:rPr>
  </w:style>
  <w:style w:type="paragraph" w:styleId="Title">
    <w:name w:val="Title"/>
    <w:basedOn w:val="Normal"/>
    <w:next w:val="Normal"/>
    <w:link w:val="TitleChar"/>
    <w:qFormat/>
    <w:rsid w:val="004751DF"/>
    <w:pPr>
      <w:spacing w:before="240"/>
      <w:contextualSpacing/>
    </w:pPr>
    <w:rPr>
      <w:rFonts w:asciiTheme="majorHAnsi" w:eastAsiaTheme="majorEastAsia" w:hAnsiTheme="majorHAnsi" w:cstheme="majorBidi"/>
      <w:caps/>
      <w:color w:val="4C3484" w:themeColor="accent1"/>
      <w:spacing w:val="-10"/>
      <w:kern w:val="28"/>
      <w:sz w:val="48"/>
      <w:szCs w:val="56"/>
    </w:rPr>
  </w:style>
  <w:style w:type="character" w:customStyle="1" w:styleId="TitleChar">
    <w:name w:val="Title Char"/>
    <w:basedOn w:val="DefaultParagraphFont"/>
    <w:link w:val="Title"/>
    <w:rsid w:val="004751DF"/>
    <w:rPr>
      <w:rFonts w:asciiTheme="majorHAnsi" w:eastAsiaTheme="majorEastAsia" w:hAnsiTheme="majorHAnsi" w:cstheme="majorBidi"/>
      <w:caps/>
      <w:color w:val="4C3484" w:themeColor="accent1"/>
      <w:spacing w:val="-10"/>
      <w:kern w:val="28"/>
      <w:sz w:val="48"/>
      <w:szCs w:val="56"/>
    </w:rPr>
  </w:style>
  <w:style w:type="paragraph" w:styleId="Subtitle">
    <w:name w:val="Subtitle"/>
    <w:basedOn w:val="Normal"/>
    <w:next w:val="Normal"/>
    <w:link w:val="SubtitleChar"/>
    <w:qFormat/>
    <w:rsid w:val="008459FC"/>
    <w:pPr>
      <w:numPr>
        <w:ilvl w:val="1"/>
      </w:numPr>
      <w:spacing w:after="160"/>
    </w:pPr>
    <w:rPr>
      <w:rFonts w:eastAsiaTheme="minorEastAsia" w:cstheme="minorBidi"/>
      <w:b/>
      <w:spacing w:val="15"/>
      <w:sz w:val="36"/>
      <w:szCs w:val="22"/>
    </w:rPr>
  </w:style>
  <w:style w:type="character" w:customStyle="1" w:styleId="SubtitleChar">
    <w:name w:val="Subtitle Char"/>
    <w:basedOn w:val="DefaultParagraphFont"/>
    <w:link w:val="Subtitle"/>
    <w:rsid w:val="008459FC"/>
    <w:rPr>
      <w:rFonts w:asciiTheme="minorHAnsi" w:eastAsiaTheme="minorEastAsia" w:hAnsiTheme="minorHAnsi" w:cstheme="minorBidi"/>
      <w:b/>
      <w:color w:val="34343C" w:themeColor="text1"/>
      <w:spacing w:val="15"/>
      <w:sz w:val="36"/>
      <w:szCs w:val="22"/>
    </w:rPr>
  </w:style>
  <w:style w:type="paragraph" w:styleId="Header">
    <w:name w:val="header"/>
    <w:basedOn w:val="Normal"/>
    <w:link w:val="HeaderChar"/>
    <w:uiPriority w:val="99"/>
    <w:unhideWhenUsed/>
    <w:rsid w:val="003D522C"/>
    <w:pPr>
      <w:tabs>
        <w:tab w:val="center" w:pos="4680"/>
        <w:tab w:val="right" w:pos="9360"/>
      </w:tabs>
    </w:pPr>
  </w:style>
  <w:style w:type="character" w:customStyle="1" w:styleId="HeaderChar">
    <w:name w:val="Header Char"/>
    <w:basedOn w:val="DefaultParagraphFont"/>
    <w:link w:val="Header"/>
    <w:uiPriority w:val="99"/>
    <w:rsid w:val="003D522C"/>
    <w:rPr>
      <w:color w:val="34343C" w:themeColor="text1"/>
      <w:szCs w:val="24"/>
    </w:rPr>
  </w:style>
  <w:style w:type="paragraph" w:styleId="Footer">
    <w:name w:val="footer"/>
    <w:basedOn w:val="Normal"/>
    <w:link w:val="FooterChar"/>
    <w:unhideWhenUsed/>
    <w:rsid w:val="003D522C"/>
    <w:pPr>
      <w:tabs>
        <w:tab w:val="center" w:pos="4680"/>
        <w:tab w:val="right" w:pos="9360"/>
      </w:tabs>
    </w:pPr>
  </w:style>
  <w:style w:type="character" w:customStyle="1" w:styleId="FooterChar">
    <w:name w:val="Footer Char"/>
    <w:basedOn w:val="DefaultParagraphFont"/>
    <w:link w:val="Footer"/>
    <w:rsid w:val="003D522C"/>
    <w:rPr>
      <w:color w:val="34343C" w:themeColor="text1"/>
      <w:szCs w:val="24"/>
    </w:rPr>
  </w:style>
  <w:style w:type="table" w:styleId="TableGrid">
    <w:name w:val="Table Grid"/>
    <w:basedOn w:val="TableNormal"/>
    <w:rsid w:val="00F72778"/>
    <w:tblPr/>
  </w:style>
  <w:style w:type="table" w:customStyle="1" w:styleId="RSMSSPDefault">
    <w:name w:val="RSM SSP Default"/>
    <w:basedOn w:val="TableNormal"/>
    <w:uiPriority w:val="99"/>
    <w:rsid w:val="00F72778"/>
    <w:pPr>
      <w:spacing w:line="360" w:lineRule="auto"/>
    </w:pPr>
    <w:rPr>
      <w:rFonts w:asciiTheme="minorHAnsi" w:hAnsiTheme="minorHAnsi"/>
      <w:color w:val="34343C" w:themeColor="text1"/>
    </w:rPr>
    <w:tblPr/>
    <w:tblStylePr w:type="firstRow">
      <w:pPr>
        <w:wordWrap/>
        <w:spacing w:beforeLines="0" w:before="80" w:beforeAutospacing="0" w:afterLines="0" w:after="80" w:afterAutospacing="0" w:line="240" w:lineRule="auto"/>
        <w:contextualSpacing w:val="0"/>
        <w:mirrorIndents w:val="0"/>
        <w:jc w:val="center"/>
        <w:outlineLvl w:val="9"/>
      </w:pPr>
      <w:rPr>
        <w:rFonts w:asciiTheme="majorHAnsi" w:hAnsiTheme="majorHAnsi"/>
        <w:b/>
        <w:caps w:val="0"/>
        <w:smallCaps w:val="0"/>
        <w:strike w:val="0"/>
        <w:dstrike w:val="0"/>
        <w:vanish w:val="0"/>
        <w:color w:val="FFFFFF" w:themeColor="background1"/>
        <w:sz w:val="20"/>
        <w:vertAlign w:val="baseline"/>
      </w:rPr>
    </w:tblStylePr>
  </w:style>
  <w:style w:type="paragraph" w:customStyle="1" w:styleId="Table-Heading">
    <w:name w:val="Table-Heading"/>
    <w:basedOn w:val="Normal"/>
    <w:link w:val="Table-HeadingChar"/>
    <w:qFormat/>
    <w:rsid w:val="00F72778"/>
    <w:pPr>
      <w:spacing w:before="80" w:after="80"/>
      <w:jc w:val="center"/>
    </w:pPr>
    <w:rPr>
      <w:rFonts w:asciiTheme="majorHAnsi" w:hAnsiTheme="majorHAnsi"/>
      <w:color w:val="FFFFFF" w:themeColor="background1"/>
    </w:rPr>
  </w:style>
  <w:style w:type="character" w:customStyle="1" w:styleId="Table-HeadingChar">
    <w:name w:val="Table-Heading Char"/>
    <w:basedOn w:val="DefaultParagraphFont"/>
    <w:link w:val="Table-Heading"/>
    <w:rsid w:val="00F72778"/>
    <w:rPr>
      <w:rFonts w:asciiTheme="majorHAnsi" w:hAnsiTheme="majorHAnsi"/>
      <w:color w:val="FFFFFF" w:themeColor="background1"/>
      <w:szCs w:val="24"/>
    </w:rPr>
  </w:style>
  <w:style w:type="paragraph" w:customStyle="1" w:styleId="Table-Body">
    <w:name w:val="Table-Body"/>
    <w:basedOn w:val="Normal"/>
    <w:link w:val="Table-BodyChar"/>
    <w:qFormat/>
    <w:rsid w:val="00F72778"/>
    <w:pPr>
      <w:spacing w:before="60" w:after="60"/>
    </w:pPr>
  </w:style>
  <w:style w:type="character" w:customStyle="1" w:styleId="Table-BodyChar">
    <w:name w:val="Table-Body Char"/>
    <w:basedOn w:val="DefaultParagraphFont"/>
    <w:link w:val="Table-Body"/>
    <w:rsid w:val="00F72778"/>
    <w:rPr>
      <w:rFonts w:asciiTheme="minorHAnsi" w:hAnsiTheme="minorHAnsi"/>
      <w:color w:val="34343C" w:themeColor="text1"/>
      <w:szCs w:val="24"/>
    </w:rPr>
  </w:style>
  <w:style w:type="paragraph" w:styleId="Caption">
    <w:name w:val="caption"/>
    <w:basedOn w:val="Normal"/>
    <w:next w:val="Normal"/>
    <w:unhideWhenUsed/>
    <w:qFormat/>
    <w:rsid w:val="00E47693"/>
    <w:pPr>
      <w:keepNext/>
      <w:spacing w:line="240" w:lineRule="auto"/>
      <w:jc w:val="center"/>
    </w:pPr>
    <w:rPr>
      <w:i/>
      <w:iCs/>
      <w:color w:val="847975" w:themeColor="text2"/>
      <w:sz w:val="16"/>
      <w:szCs w:val="16"/>
    </w:rPr>
  </w:style>
  <w:style w:type="paragraph" w:styleId="ListParagraph">
    <w:name w:val="List Paragraph"/>
    <w:basedOn w:val="Normal"/>
    <w:uiPriority w:val="34"/>
    <w:qFormat/>
    <w:rsid w:val="000259BB"/>
    <w:pPr>
      <w:ind w:left="720"/>
      <w:contextualSpacing/>
    </w:pPr>
  </w:style>
  <w:style w:type="paragraph" w:customStyle="1" w:styleId="CompanyName">
    <w:name w:val="CompanyName"/>
    <w:basedOn w:val="Title"/>
    <w:link w:val="CompanyNameChar"/>
    <w:rsid w:val="00336B27"/>
  </w:style>
  <w:style w:type="character" w:customStyle="1" w:styleId="CompanyNameChar">
    <w:name w:val="CompanyName Char"/>
    <w:basedOn w:val="TitleChar"/>
    <w:link w:val="CompanyName"/>
    <w:rsid w:val="00336B27"/>
    <w:rPr>
      <w:rFonts w:asciiTheme="majorHAnsi" w:eastAsiaTheme="majorEastAsia" w:hAnsiTheme="majorHAnsi" w:cstheme="majorBidi"/>
      <w:caps/>
      <w:color w:val="847975" w:themeColor="text2"/>
      <w:spacing w:val="-10"/>
      <w:kern w:val="28"/>
      <w:sz w:val="48"/>
      <w:szCs w:val="56"/>
    </w:rPr>
  </w:style>
  <w:style w:type="paragraph" w:customStyle="1" w:styleId="DocumentSubject">
    <w:name w:val="DocumentSubject"/>
    <w:basedOn w:val="Title"/>
    <w:link w:val="DocumentSubjectChar"/>
    <w:rsid w:val="00336B27"/>
    <w:pPr>
      <w:spacing w:before="0" w:after="0"/>
      <w:contextualSpacing w:val="0"/>
    </w:pPr>
  </w:style>
  <w:style w:type="character" w:customStyle="1" w:styleId="DocumentSubjectChar">
    <w:name w:val="DocumentSubject Char"/>
    <w:basedOn w:val="TitleChar"/>
    <w:link w:val="DocumentSubject"/>
    <w:rsid w:val="00336B27"/>
    <w:rPr>
      <w:rFonts w:asciiTheme="majorHAnsi" w:eastAsiaTheme="majorEastAsia" w:hAnsiTheme="majorHAnsi" w:cstheme="majorBidi"/>
      <w:caps/>
      <w:color w:val="847975" w:themeColor="text2"/>
      <w:spacing w:val="-10"/>
      <w:kern w:val="28"/>
      <w:sz w:val="48"/>
      <w:szCs w:val="56"/>
    </w:rPr>
  </w:style>
  <w:style w:type="paragraph" w:customStyle="1" w:styleId="DocumentType">
    <w:name w:val="DocumentType"/>
    <w:basedOn w:val="Title"/>
    <w:link w:val="DocumentTypeChar"/>
    <w:rsid w:val="00336B27"/>
    <w:pPr>
      <w:spacing w:before="0" w:after="0"/>
    </w:pPr>
  </w:style>
  <w:style w:type="character" w:customStyle="1" w:styleId="DocumentTypeChar">
    <w:name w:val="DocumentType Char"/>
    <w:basedOn w:val="TitleChar"/>
    <w:link w:val="DocumentType"/>
    <w:rsid w:val="00336B27"/>
    <w:rPr>
      <w:rFonts w:asciiTheme="majorHAnsi" w:eastAsiaTheme="majorEastAsia" w:hAnsiTheme="majorHAnsi" w:cstheme="majorBidi"/>
      <w:caps/>
      <w:color w:val="847975" w:themeColor="text2"/>
      <w:spacing w:val="-10"/>
      <w:kern w:val="28"/>
      <w:sz w:val="48"/>
      <w:szCs w:val="56"/>
    </w:rPr>
  </w:style>
  <w:style w:type="paragraph" w:customStyle="1" w:styleId="DocumentApprovers">
    <w:name w:val="DocumentApprovers"/>
    <w:basedOn w:val="Normal"/>
    <w:link w:val="DocumentApproversChar"/>
    <w:rsid w:val="006150CD"/>
  </w:style>
  <w:style w:type="character" w:customStyle="1" w:styleId="DocumentApproversChar">
    <w:name w:val="DocumentApprovers Char"/>
    <w:basedOn w:val="DefaultParagraphFont"/>
    <w:link w:val="DocumentApprovers"/>
    <w:rsid w:val="006150CD"/>
    <w:rPr>
      <w:rFonts w:asciiTheme="minorHAnsi" w:hAnsiTheme="minorHAnsi" w:cstheme="minorHAnsi"/>
      <w:color w:val="34343C" w:themeColor="text1"/>
      <w:szCs w:val="24"/>
    </w:rPr>
  </w:style>
  <w:style w:type="paragraph" w:customStyle="1" w:styleId="DocumentVersion">
    <w:name w:val="DocumentVersion"/>
    <w:basedOn w:val="Normal"/>
    <w:link w:val="DocumentVersionChar"/>
    <w:rsid w:val="00605286"/>
    <w:pPr>
      <w:spacing w:after="0"/>
    </w:pPr>
  </w:style>
  <w:style w:type="character" w:customStyle="1" w:styleId="DocumentVersionChar">
    <w:name w:val="DocumentVersion Char"/>
    <w:basedOn w:val="DefaultParagraphFont"/>
    <w:link w:val="DocumentVersion"/>
    <w:rsid w:val="00605286"/>
    <w:rPr>
      <w:rFonts w:asciiTheme="minorHAnsi" w:hAnsiTheme="minorHAnsi" w:cstheme="minorHAnsi"/>
      <w:color w:val="34343C" w:themeColor="text1"/>
      <w:szCs w:val="24"/>
    </w:rPr>
  </w:style>
  <w:style w:type="paragraph" w:customStyle="1" w:styleId="VersionDate">
    <w:name w:val="VersionDate"/>
    <w:basedOn w:val="Normal"/>
    <w:link w:val="VersionDateChar"/>
    <w:qFormat/>
    <w:rsid w:val="00605286"/>
    <w:pPr>
      <w:spacing w:after="0"/>
    </w:pPr>
  </w:style>
  <w:style w:type="character" w:customStyle="1" w:styleId="VersionDateChar">
    <w:name w:val="VersionDate Char"/>
    <w:basedOn w:val="DefaultParagraphFont"/>
    <w:link w:val="VersionDate"/>
    <w:rsid w:val="00605286"/>
    <w:rPr>
      <w:rFonts w:asciiTheme="minorHAnsi" w:hAnsiTheme="minorHAnsi" w:cstheme="minorHAnsi"/>
      <w:color w:val="34343C" w:themeColor="text1"/>
      <w:szCs w:val="24"/>
    </w:rPr>
  </w:style>
  <w:style w:type="paragraph" w:styleId="TOCHeading">
    <w:name w:val="TOC Heading"/>
    <w:basedOn w:val="Heading1"/>
    <w:next w:val="Normal"/>
    <w:uiPriority w:val="39"/>
    <w:unhideWhenUsed/>
    <w:qFormat/>
    <w:rsid w:val="00507C8B"/>
    <w:pPr>
      <w:numPr>
        <w:numId w:val="0"/>
      </w:numPr>
      <w:spacing w:line="259" w:lineRule="auto"/>
      <w:outlineLvl w:val="9"/>
    </w:pPr>
    <w:rPr>
      <w:rFonts w:asciiTheme="majorHAnsi" w:hAnsiTheme="majorHAnsi"/>
      <w:bCs w:val="0"/>
      <w:caps w:val="0"/>
      <w:color w:val="382762" w:themeColor="accent1" w:themeShade="BF"/>
      <w:sz w:val="32"/>
      <w:szCs w:val="32"/>
    </w:rPr>
  </w:style>
  <w:style w:type="paragraph" w:styleId="TOC1">
    <w:name w:val="toc 1"/>
    <w:basedOn w:val="Normal"/>
    <w:next w:val="Normal"/>
    <w:autoRedefine/>
    <w:uiPriority w:val="39"/>
    <w:unhideWhenUsed/>
    <w:rsid w:val="00DA4BAB"/>
    <w:pPr>
      <w:spacing w:after="0"/>
    </w:pPr>
    <w:rPr>
      <w:b/>
      <w:color w:val="254456" w:themeColor="accent2"/>
    </w:rPr>
  </w:style>
  <w:style w:type="paragraph" w:styleId="TOC2">
    <w:name w:val="toc 2"/>
    <w:basedOn w:val="Normal"/>
    <w:next w:val="Normal"/>
    <w:autoRedefine/>
    <w:uiPriority w:val="39"/>
    <w:unhideWhenUsed/>
    <w:rsid w:val="00DA4BAB"/>
    <w:pPr>
      <w:spacing w:after="0"/>
      <w:ind w:firstLine="360"/>
    </w:pPr>
    <w:rPr>
      <w:color w:val="4C3484" w:themeColor="accent1"/>
    </w:rPr>
  </w:style>
  <w:style w:type="paragraph" w:styleId="TOC3">
    <w:name w:val="toc 3"/>
    <w:basedOn w:val="Normal"/>
    <w:next w:val="Normal"/>
    <w:autoRedefine/>
    <w:uiPriority w:val="39"/>
    <w:unhideWhenUsed/>
    <w:rsid w:val="00DA4BAB"/>
    <w:pPr>
      <w:spacing w:after="0"/>
      <w:ind w:firstLine="720"/>
    </w:pPr>
    <w:rPr>
      <w:i/>
    </w:rPr>
  </w:style>
  <w:style w:type="character" w:styleId="Hyperlink">
    <w:name w:val="Hyperlink"/>
    <w:basedOn w:val="DefaultParagraphFont"/>
    <w:uiPriority w:val="99"/>
    <w:unhideWhenUsed/>
    <w:rsid w:val="00507C8B"/>
    <w:rPr>
      <w:color w:val="009CDE" w:themeColor="hyperlink"/>
      <w:u w:val="single"/>
    </w:rPr>
  </w:style>
  <w:style w:type="paragraph" w:styleId="TableofFigures">
    <w:name w:val="table of figures"/>
    <w:basedOn w:val="Normal"/>
    <w:next w:val="Normal"/>
    <w:uiPriority w:val="99"/>
    <w:unhideWhenUsed/>
    <w:rsid w:val="00104E31"/>
    <w:pPr>
      <w:spacing w:after="0"/>
    </w:pPr>
  </w:style>
  <w:style w:type="character" w:styleId="CommentReference">
    <w:name w:val="annotation reference"/>
    <w:basedOn w:val="DefaultParagraphFont"/>
    <w:semiHidden/>
    <w:unhideWhenUsed/>
    <w:rsid w:val="00972D7A"/>
    <w:rPr>
      <w:sz w:val="16"/>
      <w:szCs w:val="16"/>
    </w:rPr>
  </w:style>
  <w:style w:type="paragraph" w:styleId="CommentText">
    <w:name w:val="annotation text"/>
    <w:basedOn w:val="Normal"/>
    <w:link w:val="CommentTextChar"/>
    <w:unhideWhenUsed/>
    <w:rsid w:val="00972D7A"/>
    <w:pPr>
      <w:spacing w:line="240" w:lineRule="auto"/>
    </w:pPr>
    <w:rPr>
      <w:szCs w:val="20"/>
    </w:rPr>
  </w:style>
  <w:style w:type="character" w:customStyle="1" w:styleId="CommentTextChar">
    <w:name w:val="Comment Text Char"/>
    <w:basedOn w:val="DefaultParagraphFont"/>
    <w:link w:val="CommentText"/>
    <w:rsid w:val="00972D7A"/>
    <w:rPr>
      <w:rFonts w:asciiTheme="minorHAnsi" w:hAnsiTheme="minorHAnsi" w:cstheme="minorHAnsi"/>
      <w:color w:val="34343C" w:themeColor="text1"/>
    </w:rPr>
  </w:style>
  <w:style w:type="paragraph" w:styleId="CommentSubject">
    <w:name w:val="annotation subject"/>
    <w:basedOn w:val="CommentText"/>
    <w:next w:val="CommentText"/>
    <w:link w:val="CommentSubjectChar"/>
    <w:semiHidden/>
    <w:unhideWhenUsed/>
    <w:rsid w:val="00972D7A"/>
    <w:rPr>
      <w:b/>
      <w:bCs/>
    </w:rPr>
  </w:style>
  <w:style w:type="character" w:customStyle="1" w:styleId="CommentSubjectChar">
    <w:name w:val="Comment Subject Char"/>
    <w:basedOn w:val="CommentTextChar"/>
    <w:link w:val="CommentSubject"/>
    <w:semiHidden/>
    <w:rsid w:val="00972D7A"/>
    <w:rPr>
      <w:rFonts w:asciiTheme="minorHAnsi" w:hAnsiTheme="minorHAnsi" w:cstheme="minorHAnsi"/>
      <w:b/>
      <w:bCs/>
      <w:color w:val="34343C" w:themeColor="text1"/>
    </w:rPr>
  </w:style>
  <w:style w:type="character" w:customStyle="1" w:styleId="normaltextrun">
    <w:name w:val="normaltextrun"/>
    <w:basedOn w:val="DefaultParagraphFont"/>
    <w:rsid w:val="002D6037"/>
  </w:style>
  <w:style w:type="character" w:customStyle="1" w:styleId="eop">
    <w:name w:val="eop"/>
    <w:basedOn w:val="DefaultParagraphFont"/>
    <w:rsid w:val="002D6037"/>
  </w:style>
  <w:style w:type="paragraph" w:styleId="NormalWeb">
    <w:name w:val="Normal (Web)"/>
    <w:basedOn w:val="Normal"/>
    <w:uiPriority w:val="99"/>
    <w:semiHidden/>
    <w:unhideWhenUsed/>
    <w:rsid w:val="002D6037"/>
    <w:pPr>
      <w:spacing w:before="100" w:beforeAutospacing="1" w:after="100" w:afterAutospacing="1" w:line="240" w:lineRule="auto"/>
    </w:pPr>
    <w:rPr>
      <w:rFonts w:ascii="Times New Roman" w:hAnsi="Times New Roman" w:cs="Times New Roman"/>
      <w:color w:val="auto"/>
      <w:sz w:val="24"/>
    </w:rPr>
  </w:style>
  <w:style w:type="paragraph" w:customStyle="1" w:styleId="paragraph">
    <w:name w:val="paragraph"/>
    <w:basedOn w:val="Normal"/>
    <w:rsid w:val="002D6037"/>
    <w:pPr>
      <w:spacing w:before="100" w:beforeAutospacing="1" w:after="100" w:afterAutospacing="1" w:line="240" w:lineRule="auto"/>
    </w:pPr>
    <w:rPr>
      <w:rFonts w:ascii="Times New Roman" w:hAnsi="Times New Roman" w:cs="Times New Roman"/>
      <w:color w:val="auto"/>
      <w:sz w:val="24"/>
    </w:rPr>
  </w:style>
  <w:style w:type="paragraph" w:styleId="Revision">
    <w:name w:val="Revision"/>
    <w:hidden/>
    <w:uiPriority w:val="99"/>
    <w:semiHidden/>
    <w:rsid w:val="00EA13C7"/>
    <w:rPr>
      <w:rFonts w:asciiTheme="minorHAnsi" w:hAnsiTheme="minorHAnsi" w:cstheme="minorHAnsi"/>
      <w:color w:val="34343C" w:themeColor="text1"/>
      <w:szCs w:val="24"/>
    </w:rPr>
  </w:style>
  <w:style w:type="character" w:styleId="UnresolvedMention">
    <w:name w:val="Unresolved Mention"/>
    <w:basedOn w:val="DefaultParagraphFont"/>
    <w:uiPriority w:val="99"/>
    <w:semiHidden/>
    <w:unhideWhenUsed/>
    <w:rsid w:val="00272265"/>
    <w:rPr>
      <w:color w:val="605E5C"/>
      <w:shd w:val="clear" w:color="auto" w:fill="E1DFDD"/>
    </w:rPr>
  </w:style>
  <w:style w:type="paragraph" w:styleId="TOC4">
    <w:name w:val="toc 4"/>
    <w:basedOn w:val="Normal"/>
    <w:next w:val="Normal"/>
    <w:autoRedefine/>
    <w:uiPriority w:val="39"/>
    <w:unhideWhenUsed/>
    <w:rsid w:val="00686565"/>
    <w:pPr>
      <w:spacing w:after="100" w:line="278" w:lineRule="auto"/>
      <w:ind w:left="720"/>
    </w:pPr>
    <w:rPr>
      <w:rFonts w:eastAsiaTheme="minorEastAsia" w:cstheme="minorBidi"/>
      <w:color w:val="auto"/>
      <w:kern w:val="2"/>
      <w:sz w:val="24"/>
      <w14:ligatures w14:val="standardContextual"/>
    </w:rPr>
  </w:style>
  <w:style w:type="paragraph" w:styleId="TOC5">
    <w:name w:val="toc 5"/>
    <w:basedOn w:val="Normal"/>
    <w:next w:val="Normal"/>
    <w:autoRedefine/>
    <w:uiPriority w:val="39"/>
    <w:unhideWhenUsed/>
    <w:rsid w:val="00686565"/>
    <w:pPr>
      <w:spacing w:after="100" w:line="278" w:lineRule="auto"/>
      <w:ind w:left="960"/>
    </w:pPr>
    <w:rPr>
      <w:rFonts w:eastAsiaTheme="minorEastAsia" w:cstheme="minorBidi"/>
      <w:color w:val="auto"/>
      <w:kern w:val="2"/>
      <w:sz w:val="24"/>
      <w14:ligatures w14:val="standardContextual"/>
    </w:rPr>
  </w:style>
  <w:style w:type="paragraph" w:styleId="TOC6">
    <w:name w:val="toc 6"/>
    <w:basedOn w:val="Normal"/>
    <w:next w:val="Normal"/>
    <w:autoRedefine/>
    <w:uiPriority w:val="39"/>
    <w:unhideWhenUsed/>
    <w:rsid w:val="00686565"/>
    <w:pPr>
      <w:spacing w:after="100" w:line="278" w:lineRule="auto"/>
      <w:ind w:left="1200"/>
    </w:pPr>
    <w:rPr>
      <w:rFonts w:eastAsiaTheme="minorEastAsia" w:cstheme="minorBidi"/>
      <w:color w:val="auto"/>
      <w:kern w:val="2"/>
      <w:sz w:val="24"/>
      <w14:ligatures w14:val="standardContextual"/>
    </w:rPr>
  </w:style>
  <w:style w:type="paragraph" w:styleId="TOC7">
    <w:name w:val="toc 7"/>
    <w:basedOn w:val="Normal"/>
    <w:next w:val="Normal"/>
    <w:autoRedefine/>
    <w:uiPriority w:val="39"/>
    <w:unhideWhenUsed/>
    <w:rsid w:val="00686565"/>
    <w:pPr>
      <w:spacing w:after="100" w:line="278" w:lineRule="auto"/>
      <w:ind w:left="1440"/>
    </w:pPr>
    <w:rPr>
      <w:rFonts w:eastAsiaTheme="minorEastAsia" w:cstheme="minorBidi"/>
      <w:color w:val="auto"/>
      <w:kern w:val="2"/>
      <w:sz w:val="24"/>
      <w14:ligatures w14:val="standardContextual"/>
    </w:rPr>
  </w:style>
  <w:style w:type="paragraph" w:styleId="TOC8">
    <w:name w:val="toc 8"/>
    <w:basedOn w:val="Normal"/>
    <w:next w:val="Normal"/>
    <w:autoRedefine/>
    <w:uiPriority w:val="39"/>
    <w:unhideWhenUsed/>
    <w:rsid w:val="00686565"/>
    <w:pPr>
      <w:spacing w:after="100" w:line="278" w:lineRule="auto"/>
      <w:ind w:left="1680"/>
    </w:pPr>
    <w:rPr>
      <w:rFonts w:eastAsiaTheme="minorEastAsia" w:cstheme="minorBidi"/>
      <w:color w:val="auto"/>
      <w:kern w:val="2"/>
      <w:sz w:val="24"/>
      <w14:ligatures w14:val="standardContextual"/>
    </w:rPr>
  </w:style>
  <w:style w:type="paragraph" w:styleId="TOC9">
    <w:name w:val="toc 9"/>
    <w:basedOn w:val="Normal"/>
    <w:next w:val="Normal"/>
    <w:autoRedefine/>
    <w:uiPriority w:val="39"/>
    <w:unhideWhenUsed/>
    <w:rsid w:val="00686565"/>
    <w:pPr>
      <w:spacing w:after="100" w:line="278" w:lineRule="auto"/>
      <w:ind w:left="1920"/>
    </w:pPr>
    <w:rPr>
      <w:rFonts w:eastAsiaTheme="minorEastAsia" w:cstheme="minorBidi"/>
      <w:color w:val="auto"/>
      <w:kern w:val="2"/>
      <w:sz w:val="24"/>
      <w14:ligatures w14:val="standardContextual"/>
    </w:rPr>
  </w:style>
  <w:style w:type="character" w:styleId="FollowedHyperlink">
    <w:name w:val="FollowedHyperlink"/>
    <w:basedOn w:val="DefaultParagraphFont"/>
    <w:semiHidden/>
    <w:unhideWhenUsed/>
    <w:rsid w:val="00341A0A"/>
    <w:rPr>
      <w:color w:val="7F7F7F" w:themeColor="followedHyperlink"/>
      <w:u w:val="single"/>
    </w:rPr>
  </w:style>
  <w:style w:type="character" w:styleId="Mention">
    <w:name w:val="Mention"/>
    <w:basedOn w:val="DefaultParagraphFont"/>
    <w:uiPriority w:val="99"/>
    <w:unhideWhenUsed/>
    <w:rsid w:val="008B36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260">
      <w:bodyDiv w:val="1"/>
      <w:marLeft w:val="0"/>
      <w:marRight w:val="0"/>
      <w:marTop w:val="0"/>
      <w:marBottom w:val="0"/>
      <w:divBdr>
        <w:top w:val="none" w:sz="0" w:space="0" w:color="auto"/>
        <w:left w:val="none" w:sz="0" w:space="0" w:color="auto"/>
        <w:bottom w:val="none" w:sz="0" w:space="0" w:color="auto"/>
        <w:right w:val="none" w:sz="0" w:space="0" w:color="auto"/>
      </w:divBdr>
    </w:div>
    <w:div w:id="346373723">
      <w:bodyDiv w:val="1"/>
      <w:marLeft w:val="0"/>
      <w:marRight w:val="0"/>
      <w:marTop w:val="0"/>
      <w:marBottom w:val="0"/>
      <w:divBdr>
        <w:top w:val="none" w:sz="0" w:space="0" w:color="auto"/>
        <w:left w:val="none" w:sz="0" w:space="0" w:color="auto"/>
        <w:bottom w:val="none" w:sz="0" w:space="0" w:color="auto"/>
        <w:right w:val="none" w:sz="0" w:space="0" w:color="auto"/>
      </w:divBdr>
    </w:div>
    <w:div w:id="441926628">
      <w:bodyDiv w:val="1"/>
      <w:marLeft w:val="0"/>
      <w:marRight w:val="0"/>
      <w:marTop w:val="0"/>
      <w:marBottom w:val="0"/>
      <w:divBdr>
        <w:top w:val="none" w:sz="0" w:space="0" w:color="auto"/>
        <w:left w:val="none" w:sz="0" w:space="0" w:color="auto"/>
        <w:bottom w:val="none" w:sz="0" w:space="0" w:color="auto"/>
        <w:right w:val="none" w:sz="0" w:space="0" w:color="auto"/>
      </w:divBdr>
    </w:div>
    <w:div w:id="515925564">
      <w:bodyDiv w:val="1"/>
      <w:marLeft w:val="0"/>
      <w:marRight w:val="0"/>
      <w:marTop w:val="0"/>
      <w:marBottom w:val="0"/>
      <w:divBdr>
        <w:top w:val="none" w:sz="0" w:space="0" w:color="auto"/>
        <w:left w:val="none" w:sz="0" w:space="0" w:color="auto"/>
        <w:bottom w:val="none" w:sz="0" w:space="0" w:color="auto"/>
        <w:right w:val="none" w:sz="0" w:space="0" w:color="auto"/>
      </w:divBdr>
    </w:div>
    <w:div w:id="532235866">
      <w:bodyDiv w:val="1"/>
      <w:marLeft w:val="0"/>
      <w:marRight w:val="0"/>
      <w:marTop w:val="0"/>
      <w:marBottom w:val="0"/>
      <w:divBdr>
        <w:top w:val="none" w:sz="0" w:space="0" w:color="auto"/>
        <w:left w:val="none" w:sz="0" w:space="0" w:color="auto"/>
        <w:bottom w:val="none" w:sz="0" w:space="0" w:color="auto"/>
        <w:right w:val="none" w:sz="0" w:space="0" w:color="auto"/>
      </w:divBdr>
    </w:div>
    <w:div w:id="599878182">
      <w:bodyDiv w:val="1"/>
      <w:marLeft w:val="0"/>
      <w:marRight w:val="0"/>
      <w:marTop w:val="0"/>
      <w:marBottom w:val="0"/>
      <w:divBdr>
        <w:top w:val="none" w:sz="0" w:space="0" w:color="auto"/>
        <w:left w:val="none" w:sz="0" w:space="0" w:color="auto"/>
        <w:bottom w:val="none" w:sz="0" w:space="0" w:color="auto"/>
        <w:right w:val="none" w:sz="0" w:space="0" w:color="auto"/>
      </w:divBdr>
    </w:div>
    <w:div w:id="955451736">
      <w:bodyDiv w:val="1"/>
      <w:marLeft w:val="0"/>
      <w:marRight w:val="0"/>
      <w:marTop w:val="0"/>
      <w:marBottom w:val="0"/>
      <w:divBdr>
        <w:top w:val="none" w:sz="0" w:space="0" w:color="auto"/>
        <w:left w:val="none" w:sz="0" w:space="0" w:color="auto"/>
        <w:bottom w:val="none" w:sz="0" w:space="0" w:color="auto"/>
        <w:right w:val="none" w:sz="0" w:space="0" w:color="auto"/>
      </w:divBdr>
    </w:div>
    <w:div w:id="19696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ristol Industries">
      <a:dk1>
        <a:srgbClr val="34343C"/>
      </a:dk1>
      <a:lt1>
        <a:sysClr val="window" lastClr="FFFFFF"/>
      </a:lt1>
      <a:dk2>
        <a:srgbClr val="847975"/>
      </a:dk2>
      <a:lt2>
        <a:srgbClr val="CBC3E1"/>
      </a:lt2>
      <a:accent1>
        <a:srgbClr val="4C3484"/>
      </a:accent1>
      <a:accent2>
        <a:srgbClr val="254456"/>
      </a:accent2>
      <a:accent3>
        <a:srgbClr val="3F9C35"/>
      </a:accent3>
      <a:accent4>
        <a:srgbClr val="F1B434"/>
      </a:accent4>
      <a:accent5>
        <a:srgbClr val="E87722"/>
      </a:accent5>
      <a:accent6>
        <a:srgbClr val="E40046"/>
      </a:accent6>
      <a:hlink>
        <a:srgbClr val="009CDE"/>
      </a:hlink>
      <a:folHlink>
        <a:srgbClr val="7F7F7F"/>
      </a:folHlink>
    </a:clrScheme>
    <a:fontScheme name="Bristol Industries">
      <a:majorFont>
        <a:latin typeface="Lato"/>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7579A6F45387F45B9A4838E565B71C1" ma:contentTypeVersion="17" ma:contentTypeDescription="Create a new document." ma:contentTypeScope="" ma:versionID="61c22f5b03241d663cef6c686b796b3c">
  <xsd:schema xmlns:xsd="http://www.w3.org/2001/XMLSchema" xmlns:xs="http://www.w3.org/2001/XMLSchema" xmlns:p="http://schemas.microsoft.com/office/2006/metadata/properties" xmlns:ns2="54469eff-00c5-4e12-87c2-9ce109d5bac3" xmlns:ns3="b8bc11fa-b09b-4785-86ac-53855a55cd7a" targetNamespace="http://schemas.microsoft.com/office/2006/metadata/properties" ma:root="true" ma:fieldsID="c67cf5580c34cea8a1dc792bf0cedb26" ns2:_="" ns3:_="">
    <xsd:import namespace="54469eff-00c5-4e12-87c2-9ce109d5bac3"/>
    <xsd:import namespace="b8bc11fa-b09b-4785-86ac-53855a55c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69eff-00c5-4e12-87c2-9ce109d5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699a2b-4bbc-4c64-a10b-e5d06deec3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c11fa-b09b-4785-86ac-53855a55cd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7c198c4-ff46-46ec-a819-ad55c33c4e81}" ma:internalName="TaxCatchAll" ma:showField="CatchAllData" ma:web="b8bc11fa-b09b-4785-86ac-53855a55c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b8bc11fa-b09b-4785-86ac-53855a55cd7a">
      <UserInfo>
        <DisplayName>Alston, Maya</DisplayName>
        <AccountId>94</AccountId>
        <AccountType/>
      </UserInfo>
      <UserInfo>
        <DisplayName>Broman, Cooper</DisplayName>
        <AccountId>192</AccountId>
        <AccountType/>
      </UserInfo>
      <UserInfo>
        <DisplayName>Quiambao, Ray</DisplayName>
        <AccountId>209</AccountId>
        <AccountType/>
      </UserInfo>
      <UserInfo>
        <DisplayName>Bestenheider, Kait</DisplayName>
        <AccountId>175</AccountId>
        <AccountType/>
      </UserInfo>
    </SharedWithUsers>
    <TaxCatchAll xmlns="b8bc11fa-b09b-4785-86ac-53855a55cd7a" xsi:nil="true"/>
    <lcf76f155ced4ddcb4097134ff3c332f xmlns="54469eff-00c5-4e12-87c2-9ce109d5ba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6E43-B3FE-4B09-9D7A-388A2694D42C}">
  <ds:schemaRefs>
    <ds:schemaRef ds:uri="http://schemas.openxmlformats.org/officeDocument/2006/bibliography"/>
  </ds:schemaRefs>
</ds:datastoreItem>
</file>

<file path=customXml/itemProps2.xml><?xml version="1.0" encoding="utf-8"?>
<ds:datastoreItem xmlns:ds="http://schemas.openxmlformats.org/officeDocument/2006/customXml" ds:itemID="{8F746C89-92AF-4DDF-92F4-8B343BBD9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69eff-00c5-4e12-87c2-9ce109d5bac3"/>
    <ds:schemaRef ds:uri="b8bc11fa-b09b-4785-86ac-53855a55c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E16D7-D633-4C13-A78E-2F9D93D8BCBA}">
  <ds:schemaRefs>
    <ds:schemaRef ds:uri="http://schemas.microsoft.com/office/2006/metadata/properties"/>
    <ds:schemaRef ds:uri="b8bc11fa-b09b-4785-86ac-53855a55cd7a"/>
    <ds:schemaRef ds:uri="54469eff-00c5-4e12-87c2-9ce109d5bac3"/>
    <ds:schemaRef ds:uri="http://schemas.microsoft.com/office/infopath/2007/PartnerControls"/>
  </ds:schemaRefs>
</ds:datastoreItem>
</file>

<file path=customXml/itemProps4.xml><?xml version="1.0" encoding="utf-8"?>
<ds:datastoreItem xmlns:ds="http://schemas.openxmlformats.org/officeDocument/2006/customXml" ds:itemID="{453C28C0-BE6F-44EA-BECF-5545D04AD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Cullin, Alison</cp:lastModifiedBy>
  <cp:revision>24</cp:revision>
  <dcterms:created xsi:type="dcterms:W3CDTF">2026-01-15T21:48:00Z</dcterms:created>
  <dcterms:modified xsi:type="dcterms:W3CDTF">2026-05-18T17:31:00Z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0x01010067579A6F45387F45B9A4838E565B71C1</vt:lpwstr>
  </property>
  <property fmtid="{D5CDD505-2E9C-101B-9397-08002B2CF9AE}" pid="3" name="SharedWithUsers">
    <vt:lpwstr>94;#Alston, Maya;#192;#Broman, Cooper;#209;#Quiambao, Ray;#175;#Bestenheider, Kait</vt:lpwstr>
  </property>
  <property fmtid="{D5CDD505-2E9C-101B-9397-08002B2CF9AE}" pid="4" name="MediaServiceImageTags">
    <vt:lpwstr/>
  </property>
</Properties>
</file>